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53A21" w14:textId="77777777" w:rsidR="00C4379E" w:rsidRDefault="00C4379E" w:rsidP="007F3335">
      <w:pPr>
        <w:jc w:val="center"/>
        <w:rPr>
          <w:rFonts w:ascii="Play" w:hAnsi="Play" w:cs="Arial"/>
          <w:b/>
          <w:bCs/>
          <w:sz w:val="24"/>
          <w:szCs w:val="24"/>
          <w:lang w:val="en-GB"/>
        </w:rPr>
      </w:pPr>
    </w:p>
    <w:p w14:paraId="564ABB5D" w14:textId="77777777" w:rsidR="00C4379E" w:rsidRDefault="00C4379E" w:rsidP="007F3335">
      <w:pPr>
        <w:jc w:val="center"/>
        <w:rPr>
          <w:rFonts w:ascii="Play" w:hAnsi="Play" w:cs="Arial"/>
          <w:b/>
          <w:bCs/>
          <w:sz w:val="24"/>
          <w:szCs w:val="24"/>
          <w:lang w:val="en-GB"/>
        </w:rPr>
      </w:pPr>
    </w:p>
    <w:p w14:paraId="5F4F2559" w14:textId="77777777" w:rsidR="00C4379E" w:rsidRDefault="00C4379E" w:rsidP="007F3335">
      <w:pPr>
        <w:jc w:val="center"/>
        <w:rPr>
          <w:rFonts w:ascii="Play" w:hAnsi="Play" w:cs="Arial"/>
          <w:b/>
          <w:bCs/>
          <w:sz w:val="24"/>
          <w:szCs w:val="24"/>
          <w:lang w:val="en-GB"/>
        </w:rPr>
      </w:pPr>
    </w:p>
    <w:p w14:paraId="760986A4" w14:textId="0C02B7BB" w:rsidR="005D7B3F" w:rsidRPr="00C4379E" w:rsidRDefault="005D7B3F" w:rsidP="007F3335">
      <w:pPr>
        <w:jc w:val="center"/>
        <w:rPr>
          <w:rFonts w:ascii="Play" w:hAnsi="Play" w:cs="Arial"/>
          <w:b/>
          <w:bCs/>
          <w:sz w:val="24"/>
          <w:szCs w:val="24"/>
          <w:lang w:val="en-GB"/>
        </w:rPr>
      </w:pPr>
      <w:r w:rsidRPr="00C4379E">
        <w:rPr>
          <w:rFonts w:ascii="Play" w:hAnsi="Play" w:cs="Arial"/>
          <w:b/>
          <w:bCs/>
          <w:sz w:val="24"/>
          <w:szCs w:val="24"/>
          <w:lang w:val="en-GB"/>
        </w:rPr>
        <w:t xml:space="preserve">BIOSECURITY PROTOCOL TO MITIGATE, CONTROL AND PERFORM THE PROPER MANAGEMENT OF THE PANDEMIC COVID-19 IN CASINOS AND </w:t>
      </w:r>
      <w:r w:rsidR="004E683B" w:rsidRPr="00C4379E">
        <w:rPr>
          <w:rFonts w:ascii="Play" w:hAnsi="Play" w:cs="Arial"/>
          <w:b/>
          <w:bCs/>
          <w:sz w:val="24"/>
          <w:szCs w:val="24"/>
          <w:lang w:val="en-GB"/>
        </w:rPr>
        <w:t>GAMBLING HALLS</w:t>
      </w:r>
    </w:p>
    <w:p w14:paraId="1BD95459" w14:textId="77777777" w:rsidR="005D7B3F" w:rsidRPr="00C4379E" w:rsidRDefault="005D7B3F" w:rsidP="007F3335">
      <w:pPr>
        <w:jc w:val="center"/>
        <w:rPr>
          <w:rFonts w:ascii="Play" w:hAnsi="Play" w:cs="Arial"/>
          <w:b/>
          <w:bCs/>
          <w:sz w:val="24"/>
          <w:szCs w:val="24"/>
          <w:lang w:val="en-GB"/>
        </w:rPr>
      </w:pPr>
    </w:p>
    <w:p w14:paraId="7B858929" w14:textId="77777777" w:rsidR="005D7B3F" w:rsidRPr="00C4379E" w:rsidRDefault="005D7B3F" w:rsidP="007F3335">
      <w:pPr>
        <w:jc w:val="center"/>
        <w:rPr>
          <w:rFonts w:ascii="Play" w:hAnsi="Play" w:cs="Arial"/>
          <w:b/>
          <w:bCs/>
          <w:sz w:val="24"/>
          <w:szCs w:val="24"/>
          <w:lang w:val="en-GB"/>
        </w:rPr>
      </w:pPr>
    </w:p>
    <w:p w14:paraId="4CEBD7E4" w14:textId="77777777" w:rsidR="005D7B3F" w:rsidRPr="00C4379E" w:rsidRDefault="005D7B3F" w:rsidP="007F3335">
      <w:pPr>
        <w:jc w:val="center"/>
        <w:rPr>
          <w:rFonts w:ascii="Play" w:hAnsi="Play" w:cs="Arial"/>
          <w:b/>
          <w:bCs/>
          <w:sz w:val="24"/>
          <w:szCs w:val="24"/>
          <w:lang w:val="en-GB"/>
        </w:rPr>
      </w:pPr>
    </w:p>
    <w:p w14:paraId="0EC6122F" w14:textId="77777777" w:rsidR="005D7B3F" w:rsidRPr="00C4379E" w:rsidRDefault="005D7B3F" w:rsidP="007F3335">
      <w:pPr>
        <w:jc w:val="center"/>
        <w:rPr>
          <w:rFonts w:ascii="Play" w:hAnsi="Play" w:cs="Arial"/>
          <w:b/>
          <w:bCs/>
          <w:sz w:val="24"/>
          <w:szCs w:val="24"/>
          <w:lang w:val="en-GB"/>
        </w:rPr>
      </w:pPr>
    </w:p>
    <w:p w14:paraId="5FB44C12" w14:textId="77777777" w:rsidR="005D7B3F" w:rsidRPr="00C4379E" w:rsidRDefault="005D7B3F" w:rsidP="007F3335">
      <w:pPr>
        <w:jc w:val="center"/>
        <w:rPr>
          <w:rFonts w:ascii="Play" w:hAnsi="Play" w:cs="Arial"/>
          <w:b/>
          <w:bCs/>
          <w:sz w:val="24"/>
          <w:szCs w:val="24"/>
          <w:lang w:val="en-GB"/>
        </w:rPr>
      </w:pPr>
      <w:r w:rsidRPr="00C4379E">
        <w:rPr>
          <w:rFonts w:ascii="Play" w:hAnsi="Play" w:cs="Arial"/>
          <w:b/>
          <w:bCs/>
          <w:sz w:val="24"/>
          <w:szCs w:val="24"/>
          <w:lang w:val="en-GB"/>
        </w:rPr>
        <w:t>POB-COVID19-001</w:t>
      </w:r>
    </w:p>
    <w:p w14:paraId="22D734D1" w14:textId="77777777" w:rsidR="005D7B3F" w:rsidRPr="00C4379E" w:rsidRDefault="005D7B3F" w:rsidP="007F3335">
      <w:pPr>
        <w:jc w:val="center"/>
        <w:rPr>
          <w:rFonts w:ascii="Play" w:hAnsi="Play" w:cs="Arial"/>
          <w:b/>
          <w:bCs/>
          <w:sz w:val="24"/>
          <w:szCs w:val="24"/>
          <w:lang w:val="en-GB"/>
        </w:rPr>
      </w:pPr>
    </w:p>
    <w:p w14:paraId="35120D71" w14:textId="77777777" w:rsidR="005D7B3F" w:rsidRPr="00C4379E" w:rsidRDefault="005D7B3F" w:rsidP="007F3335">
      <w:pPr>
        <w:jc w:val="center"/>
        <w:rPr>
          <w:rFonts w:ascii="Play" w:hAnsi="Play" w:cs="Arial"/>
          <w:b/>
          <w:bCs/>
          <w:sz w:val="24"/>
          <w:szCs w:val="24"/>
          <w:lang w:val="en-GB"/>
        </w:rPr>
      </w:pPr>
    </w:p>
    <w:p w14:paraId="109A87E3" w14:textId="77777777" w:rsidR="005D7B3F" w:rsidRPr="00C4379E" w:rsidRDefault="005D7B3F" w:rsidP="007F3335">
      <w:pPr>
        <w:jc w:val="center"/>
        <w:rPr>
          <w:rFonts w:ascii="Play" w:hAnsi="Play" w:cs="Arial"/>
          <w:b/>
          <w:bCs/>
          <w:sz w:val="24"/>
          <w:szCs w:val="24"/>
          <w:lang w:val="en-GB"/>
        </w:rPr>
      </w:pPr>
    </w:p>
    <w:p w14:paraId="135BCF28" w14:textId="77777777" w:rsidR="005D7B3F" w:rsidRPr="00C4379E" w:rsidRDefault="005D7B3F" w:rsidP="007F3335">
      <w:pPr>
        <w:jc w:val="center"/>
        <w:rPr>
          <w:rFonts w:ascii="Play" w:hAnsi="Play" w:cs="Arial"/>
          <w:b/>
          <w:bCs/>
          <w:sz w:val="24"/>
          <w:szCs w:val="24"/>
          <w:lang w:val="en-GB"/>
        </w:rPr>
      </w:pPr>
    </w:p>
    <w:p w14:paraId="4426F424" w14:textId="77777777" w:rsidR="005D7B3F" w:rsidRPr="00C4379E" w:rsidRDefault="005D7B3F" w:rsidP="007F3335">
      <w:pPr>
        <w:jc w:val="center"/>
        <w:rPr>
          <w:rFonts w:ascii="Play" w:hAnsi="Play" w:cs="Arial"/>
          <w:b/>
          <w:bCs/>
          <w:sz w:val="24"/>
          <w:szCs w:val="24"/>
          <w:lang w:val="en-GB"/>
        </w:rPr>
      </w:pPr>
    </w:p>
    <w:p w14:paraId="2570F547" w14:textId="77777777" w:rsidR="005D7B3F" w:rsidRPr="00C4379E" w:rsidRDefault="005D7B3F" w:rsidP="007F3335">
      <w:pPr>
        <w:jc w:val="center"/>
        <w:rPr>
          <w:rFonts w:ascii="Play" w:hAnsi="Play" w:cs="Arial"/>
          <w:b/>
          <w:bCs/>
          <w:sz w:val="24"/>
          <w:szCs w:val="24"/>
          <w:lang w:val="en-GB"/>
        </w:rPr>
      </w:pPr>
    </w:p>
    <w:p w14:paraId="797E635B" w14:textId="77777777" w:rsidR="005D7B3F" w:rsidRPr="00C4379E" w:rsidRDefault="005D7B3F" w:rsidP="007F3335">
      <w:pPr>
        <w:jc w:val="center"/>
        <w:rPr>
          <w:rFonts w:ascii="Play" w:hAnsi="Play" w:cs="Arial"/>
          <w:b/>
          <w:bCs/>
          <w:sz w:val="24"/>
          <w:szCs w:val="24"/>
          <w:lang w:val="en-GB"/>
        </w:rPr>
      </w:pPr>
    </w:p>
    <w:p w14:paraId="00B68D9A" w14:textId="77777777" w:rsidR="005D7B3F" w:rsidRPr="00C4379E" w:rsidRDefault="005D7B3F" w:rsidP="007F3335">
      <w:pPr>
        <w:jc w:val="center"/>
        <w:rPr>
          <w:rFonts w:ascii="Play" w:hAnsi="Play" w:cs="Arial"/>
          <w:b/>
          <w:bCs/>
          <w:sz w:val="24"/>
          <w:szCs w:val="24"/>
          <w:lang w:val="en-GB"/>
        </w:rPr>
      </w:pPr>
    </w:p>
    <w:p w14:paraId="76630404" w14:textId="5AD22841" w:rsidR="005D7B3F" w:rsidRPr="00C4379E" w:rsidRDefault="005D7B3F" w:rsidP="007F3335">
      <w:pPr>
        <w:jc w:val="center"/>
        <w:rPr>
          <w:rFonts w:ascii="Play" w:hAnsi="Play" w:cs="Arial"/>
          <w:b/>
          <w:bCs/>
          <w:sz w:val="24"/>
          <w:szCs w:val="24"/>
          <w:lang w:val="en-GB"/>
        </w:rPr>
      </w:pPr>
    </w:p>
    <w:p w14:paraId="4B5F2F90" w14:textId="1DB07B03" w:rsidR="007F3335" w:rsidRPr="00C4379E" w:rsidRDefault="007F3335" w:rsidP="007F3335">
      <w:pPr>
        <w:jc w:val="center"/>
        <w:rPr>
          <w:rFonts w:ascii="Play" w:hAnsi="Play" w:cs="Arial"/>
          <w:b/>
          <w:bCs/>
          <w:sz w:val="24"/>
          <w:szCs w:val="24"/>
          <w:lang w:val="en-GB"/>
        </w:rPr>
      </w:pPr>
    </w:p>
    <w:p w14:paraId="166BD173" w14:textId="414ED476" w:rsidR="007F3335" w:rsidRPr="00C4379E" w:rsidRDefault="007F3335" w:rsidP="007F3335">
      <w:pPr>
        <w:jc w:val="center"/>
        <w:rPr>
          <w:rFonts w:ascii="Play" w:hAnsi="Play" w:cs="Arial"/>
          <w:b/>
          <w:bCs/>
          <w:sz w:val="24"/>
          <w:szCs w:val="24"/>
          <w:lang w:val="en-GB"/>
        </w:rPr>
      </w:pPr>
    </w:p>
    <w:p w14:paraId="083988BD" w14:textId="223F7448" w:rsidR="007F3335" w:rsidRPr="00C4379E" w:rsidRDefault="007F3335" w:rsidP="007F3335">
      <w:pPr>
        <w:jc w:val="center"/>
        <w:rPr>
          <w:rFonts w:ascii="Play" w:hAnsi="Play" w:cs="Arial"/>
          <w:b/>
          <w:bCs/>
          <w:sz w:val="24"/>
          <w:szCs w:val="24"/>
          <w:lang w:val="en-GB"/>
        </w:rPr>
      </w:pPr>
    </w:p>
    <w:p w14:paraId="775CBBC7" w14:textId="77777777" w:rsidR="007F3335" w:rsidRPr="00C4379E" w:rsidRDefault="007F3335" w:rsidP="007F3335">
      <w:pPr>
        <w:jc w:val="center"/>
        <w:rPr>
          <w:rFonts w:ascii="Play" w:hAnsi="Play" w:cs="Arial"/>
          <w:b/>
          <w:bCs/>
          <w:sz w:val="24"/>
          <w:szCs w:val="24"/>
          <w:lang w:val="en-GB"/>
        </w:rPr>
      </w:pPr>
    </w:p>
    <w:p w14:paraId="4F9DFAB3" w14:textId="77777777" w:rsidR="005D7B3F" w:rsidRPr="00C4379E" w:rsidRDefault="005D7B3F" w:rsidP="007F3335">
      <w:pPr>
        <w:jc w:val="center"/>
        <w:rPr>
          <w:rFonts w:ascii="Play" w:hAnsi="Play" w:cs="Arial"/>
          <w:b/>
          <w:bCs/>
          <w:sz w:val="24"/>
          <w:szCs w:val="24"/>
          <w:lang w:val="en-GB"/>
        </w:rPr>
      </w:pPr>
      <w:r w:rsidRPr="00C4379E">
        <w:rPr>
          <w:rFonts w:ascii="Play" w:hAnsi="Play" w:cs="Arial"/>
          <w:b/>
          <w:bCs/>
          <w:sz w:val="24"/>
          <w:szCs w:val="24"/>
          <w:lang w:val="en-GB"/>
        </w:rPr>
        <w:t>Bogota</w:t>
      </w:r>
    </w:p>
    <w:p w14:paraId="14572FE5" w14:textId="26C47BE8" w:rsidR="005D7B3F" w:rsidRPr="00C4379E" w:rsidRDefault="005D7B3F" w:rsidP="007F3335">
      <w:pPr>
        <w:jc w:val="center"/>
        <w:rPr>
          <w:rFonts w:ascii="Play" w:hAnsi="Play" w:cs="Arial"/>
          <w:b/>
          <w:bCs/>
          <w:sz w:val="24"/>
          <w:szCs w:val="24"/>
          <w:lang w:val="en-GB"/>
        </w:rPr>
      </w:pPr>
      <w:r w:rsidRPr="00C4379E">
        <w:rPr>
          <w:rFonts w:ascii="Play" w:hAnsi="Play" w:cs="Arial"/>
          <w:b/>
          <w:bCs/>
          <w:sz w:val="24"/>
          <w:szCs w:val="24"/>
          <w:lang w:val="en-GB"/>
        </w:rPr>
        <w:t>D.C MAY 2020</w:t>
      </w:r>
    </w:p>
    <w:p w14:paraId="6FD53377" w14:textId="1F019C46" w:rsidR="005D7B3F" w:rsidRPr="00C4379E" w:rsidRDefault="005D7B3F" w:rsidP="00174E8F">
      <w:pPr>
        <w:jc w:val="both"/>
        <w:rPr>
          <w:rFonts w:ascii="Play" w:hAnsi="Play" w:cs="Arial"/>
          <w:sz w:val="24"/>
          <w:szCs w:val="24"/>
          <w:lang w:val="en-GB"/>
        </w:rPr>
      </w:pPr>
    </w:p>
    <w:p w14:paraId="1BD4ED18" w14:textId="52986605" w:rsidR="008A5225" w:rsidRPr="00C4379E" w:rsidRDefault="008A5225" w:rsidP="00174E8F">
      <w:pPr>
        <w:jc w:val="both"/>
        <w:rPr>
          <w:rFonts w:ascii="Play" w:hAnsi="Play" w:cs="Arial"/>
          <w:sz w:val="24"/>
          <w:szCs w:val="24"/>
          <w:lang w:val="en-GB"/>
        </w:rPr>
      </w:pPr>
    </w:p>
    <w:p w14:paraId="3B8E9F6A" w14:textId="698677ED" w:rsidR="008A5225" w:rsidRPr="00C4379E" w:rsidRDefault="008A5225" w:rsidP="00174E8F">
      <w:pPr>
        <w:jc w:val="both"/>
        <w:rPr>
          <w:rFonts w:ascii="Play" w:hAnsi="Play" w:cs="Arial"/>
          <w:sz w:val="24"/>
          <w:szCs w:val="24"/>
          <w:lang w:val="en-GB"/>
        </w:rPr>
      </w:pPr>
    </w:p>
    <w:p w14:paraId="66B3B7CE" w14:textId="179F4B94" w:rsidR="008A5225" w:rsidRPr="00C4379E" w:rsidRDefault="008A5225" w:rsidP="00174E8F">
      <w:pPr>
        <w:jc w:val="both"/>
        <w:rPr>
          <w:rFonts w:ascii="Play" w:hAnsi="Play" w:cs="Arial"/>
          <w:sz w:val="24"/>
          <w:szCs w:val="24"/>
          <w:lang w:val="en-GB"/>
        </w:rPr>
      </w:pPr>
    </w:p>
    <w:p w14:paraId="463DD6A5" w14:textId="3DA478A5" w:rsidR="005D7B3F" w:rsidRPr="00C4379E" w:rsidRDefault="005D7B3F" w:rsidP="00174E8F">
      <w:pPr>
        <w:pStyle w:val="Prrafodelista"/>
        <w:numPr>
          <w:ilvl w:val="0"/>
          <w:numId w:val="1"/>
        </w:numPr>
        <w:jc w:val="both"/>
        <w:rPr>
          <w:rFonts w:ascii="Play" w:hAnsi="Play" w:cs="Arial"/>
          <w:b/>
          <w:bCs/>
          <w:sz w:val="24"/>
          <w:szCs w:val="24"/>
          <w:lang w:val="en-GB"/>
        </w:rPr>
      </w:pPr>
      <w:r w:rsidRPr="00C4379E">
        <w:rPr>
          <w:rFonts w:ascii="Play" w:hAnsi="Play" w:cs="Arial"/>
          <w:b/>
          <w:bCs/>
          <w:sz w:val="24"/>
          <w:szCs w:val="24"/>
          <w:lang w:val="en-GB"/>
        </w:rPr>
        <w:t>TABLE OF CONTENTS</w:t>
      </w:r>
    </w:p>
    <w:p w14:paraId="7C5756A8" w14:textId="77777777" w:rsidR="008A5225" w:rsidRPr="00C4379E" w:rsidRDefault="008A5225" w:rsidP="00174E8F">
      <w:pPr>
        <w:ind w:left="360"/>
        <w:jc w:val="both"/>
        <w:rPr>
          <w:rFonts w:ascii="Play" w:hAnsi="Play" w:cs="Arial"/>
          <w:sz w:val="24"/>
          <w:szCs w:val="24"/>
          <w:lang w:val="en-GB"/>
        </w:rPr>
      </w:pPr>
    </w:p>
    <w:p w14:paraId="4D606509" w14:textId="1D8BBA55"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1. TABLE OF CONTENTS </w:t>
      </w:r>
    </w:p>
    <w:p w14:paraId="0610F618" w14:textId="147817A3"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2. JUSTIFICATION </w:t>
      </w:r>
    </w:p>
    <w:p w14:paraId="53BDB8CE" w14:textId="5E2F8A00"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3. GENERAL PURPOSE </w:t>
      </w:r>
    </w:p>
    <w:p w14:paraId="3067989E" w14:textId="60CE0E45"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2.1. SPECIFIC OBJECTIVES </w:t>
      </w:r>
    </w:p>
    <w:p w14:paraId="1156C0D0" w14:textId="5C0658F6"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4. SCOPE </w:t>
      </w:r>
    </w:p>
    <w:p w14:paraId="482FB61E" w14:textId="7A8FC4C8"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6. DEFINITIONS </w:t>
      </w:r>
    </w:p>
    <w:p w14:paraId="696A6C78" w14:textId="787D30AD"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7. REGULATION </w:t>
      </w:r>
    </w:p>
    <w:p w14:paraId="32D0340D" w14:textId="4BFF444B"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8. DESCRIPTION </w:t>
      </w:r>
    </w:p>
    <w:p w14:paraId="7869A53F" w14:textId="62A71EFD"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WHAT IS COVID 19? </w:t>
      </w:r>
    </w:p>
    <w:p w14:paraId="07F54984" w14:textId="4335BF61"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TRANSMISSION MEDIA </w:t>
      </w:r>
    </w:p>
    <w:p w14:paraId="68120885" w14:textId="7A8E6C0D"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SYMPTOMS </w:t>
      </w:r>
    </w:p>
    <w:p w14:paraId="16DDBFAB" w14:textId="1F490F31"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WHO DOES IT AFFECT? </w:t>
      </w:r>
    </w:p>
    <w:p w14:paraId="540EC56F" w14:textId="1DF54A02"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WHICH IS THE TREATMENT? </w:t>
      </w:r>
    </w:p>
    <w:p w14:paraId="55B903A5" w14:textId="32D2765D"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9. COMMUNICATION PLAN </w:t>
      </w:r>
    </w:p>
    <w:p w14:paraId="35CDC65B" w14:textId="3BB4491B"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10. ANNEXES </w:t>
      </w:r>
    </w:p>
    <w:p w14:paraId="323F5CBD" w14:textId="626EA2D9"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Annex 1. Procedure for the correct use of the mask </w:t>
      </w:r>
    </w:p>
    <w:p w14:paraId="43D583AB" w14:textId="0D03F987"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How to remove and properly dispose of the mask? </w:t>
      </w:r>
    </w:p>
    <w:p w14:paraId="71291C1F" w14:textId="48758A72"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Annex 2. How to Cough and Sneeze Properly </w:t>
      </w:r>
    </w:p>
    <w:p w14:paraId="5128CBC5" w14:textId="052358BE"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Annex 3. Hand disinfection process </w:t>
      </w:r>
    </w:p>
    <w:p w14:paraId="6174D438" w14:textId="4B7CC5CE" w:rsidR="002B7EAB"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Annex 4. EPP cleaning, </w:t>
      </w:r>
      <w:r w:rsidR="002B7EAB" w:rsidRPr="00C4379E">
        <w:rPr>
          <w:rFonts w:ascii="Play" w:hAnsi="Play" w:cs="Arial"/>
          <w:sz w:val="24"/>
          <w:szCs w:val="24"/>
          <w:lang w:val="en-GB"/>
        </w:rPr>
        <w:t>disinfection,</w:t>
      </w:r>
      <w:r w:rsidRPr="00C4379E">
        <w:rPr>
          <w:rFonts w:ascii="Play" w:hAnsi="Play" w:cs="Arial"/>
          <w:sz w:val="24"/>
          <w:szCs w:val="24"/>
          <w:lang w:val="en-GB"/>
        </w:rPr>
        <w:t xml:space="preserve"> and toilets processes in the gam</w:t>
      </w:r>
      <w:r w:rsidR="002B7EAB" w:rsidRPr="00C4379E">
        <w:rPr>
          <w:rFonts w:ascii="Play" w:hAnsi="Play" w:cs="Arial"/>
          <w:sz w:val="24"/>
          <w:szCs w:val="24"/>
          <w:lang w:val="en-GB"/>
        </w:rPr>
        <w:t>bling</w:t>
      </w:r>
      <w:r w:rsidRPr="00C4379E">
        <w:rPr>
          <w:rFonts w:ascii="Play" w:hAnsi="Play" w:cs="Arial"/>
          <w:sz w:val="24"/>
          <w:szCs w:val="24"/>
          <w:lang w:val="en-GB"/>
        </w:rPr>
        <w:t xml:space="preserve"> room </w:t>
      </w:r>
    </w:p>
    <w:p w14:paraId="251E1DCF" w14:textId="57D3E015"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Elements of personal protection and equipment </w:t>
      </w:r>
    </w:p>
    <w:p w14:paraId="0F6A4E7E" w14:textId="32426322"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Gam</w:t>
      </w:r>
      <w:r w:rsidR="002B7EAB" w:rsidRPr="00C4379E">
        <w:rPr>
          <w:rFonts w:ascii="Play" w:hAnsi="Play" w:cs="Arial"/>
          <w:sz w:val="24"/>
          <w:szCs w:val="24"/>
          <w:lang w:val="en-GB"/>
        </w:rPr>
        <w:t>bling</w:t>
      </w:r>
      <w:r w:rsidRPr="00C4379E">
        <w:rPr>
          <w:rFonts w:ascii="Play" w:hAnsi="Play" w:cs="Arial"/>
          <w:sz w:val="24"/>
          <w:szCs w:val="24"/>
          <w:lang w:val="en-GB"/>
        </w:rPr>
        <w:t xml:space="preserve"> room areas for customer use </w:t>
      </w:r>
    </w:p>
    <w:p w14:paraId="7C51E567" w14:textId="4A117D93"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Equipped bathrooms in casinos and </w:t>
      </w:r>
      <w:r w:rsidR="004E683B" w:rsidRPr="00C4379E">
        <w:rPr>
          <w:rFonts w:ascii="Play" w:hAnsi="Play" w:cs="Arial"/>
          <w:sz w:val="24"/>
          <w:szCs w:val="24"/>
          <w:lang w:val="en-GB"/>
        </w:rPr>
        <w:t>gambling halls</w:t>
      </w:r>
    </w:p>
    <w:p w14:paraId="6CDA9202" w14:textId="7AD53F8B"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Kitchen and / or kitchenettes of casinos and </w:t>
      </w:r>
      <w:r w:rsidR="004E683B" w:rsidRPr="00C4379E">
        <w:rPr>
          <w:rFonts w:ascii="Play" w:hAnsi="Play" w:cs="Arial"/>
          <w:sz w:val="24"/>
          <w:szCs w:val="24"/>
          <w:lang w:val="en-GB"/>
        </w:rPr>
        <w:t>gambling halls</w:t>
      </w:r>
    </w:p>
    <w:p w14:paraId="18203EA8" w14:textId="4C8F7E7B"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Refrigerators, Freezers and Showcases </w:t>
      </w:r>
    </w:p>
    <w:p w14:paraId="2810641C" w14:textId="07E87551"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lastRenderedPageBreak/>
        <w:t>Casino and gam</w:t>
      </w:r>
      <w:r w:rsidR="002B7EAB" w:rsidRPr="00C4379E">
        <w:rPr>
          <w:rFonts w:ascii="Play" w:hAnsi="Play" w:cs="Arial"/>
          <w:sz w:val="24"/>
          <w:szCs w:val="24"/>
          <w:lang w:val="en-GB"/>
        </w:rPr>
        <w:t>bl</w:t>
      </w:r>
      <w:r w:rsidRPr="00C4379E">
        <w:rPr>
          <w:rFonts w:ascii="Play" w:hAnsi="Play" w:cs="Arial"/>
          <w:sz w:val="24"/>
          <w:szCs w:val="24"/>
          <w:lang w:val="en-GB"/>
        </w:rPr>
        <w:t>ing room surfaces, workplaces, and gam</w:t>
      </w:r>
      <w:r w:rsidR="002B7EAB" w:rsidRPr="00C4379E">
        <w:rPr>
          <w:rFonts w:ascii="Play" w:hAnsi="Play" w:cs="Arial"/>
          <w:sz w:val="24"/>
          <w:szCs w:val="24"/>
          <w:lang w:val="en-GB"/>
        </w:rPr>
        <w:t>bl</w:t>
      </w:r>
      <w:r w:rsidRPr="00C4379E">
        <w:rPr>
          <w:rFonts w:ascii="Play" w:hAnsi="Play" w:cs="Arial"/>
          <w:sz w:val="24"/>
          <w:szCs w:val="24"/>
          <w:lang w:val="en-GB"/>
        </w:rPr>
        <w:t xml:space="preserve">ing machines </w:t>
      </w:r>
    </w:p>
    <w:p w14:paraId="17DD5F0A" w14:textId="77777777"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 </w:t>
      </w:r>
    </w:p>
    <w:p w14:paraId="2293C672" w14:textId="4F15960A" w:rsidR="005D7B3F" w:rsidRPr="00C4379E" w:rsidRDefault="005D7B3F" w:rsidP="00174E8F">
      <w:pPr>
        <w:tabs>
          <w:tab w:val="left" w:pos="2565"/>
        </w:tabs>
        <w:jc w:val="both"/>
        <w:rPr>
          <w:rFonts w:ascii="Play" w:hAnsi="Play" w:cs="Arial"/>
          <w:sz w:val="24"/>
          <w:szCs w:val="24"/>
          <w:lang w:val="en-GB"/>
        </w:rPr>
      </w:pPr>
      <w:r w:rsidRPr="00C4379E">
        <w:rPr>
          <w:rFonts w:ascii="Play" w:hAnsi="Play" w:cs="Arial"/>
          <w:sz w:val="24"/>
          <w:szCs w:val="24"/>
          <w:lang w:val="en-GB"/>
        </w:rPr>
        <w:t xml:space="preserve">Trash Can </w:t>
      </w:r>
    </w:p>
    <w:p w14:paraId="1A30C5A7" w14:textId="0272AC2D"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 xml:space="preserve">12. BIBLIOGRAPHIC REFERENCES </w:t>
      </w:r>
    </w:p>
    <w:p w14:paraId="5C1B6105" w14:textId="77777777" w:rsidR="005D7B3F" w:rsidRPr="00C4379E" w:rsidRDefault="005D7B3F" w:rsidP="00174E8F">
      <w:pPr>
        <w:jc w:val="both"/>
        <w:rPr>
          <w:rFonts w:ascii="Play" w:hAnsi="Play" w:cs="Arial"/>
          <w:sz w:val="24"/>
          <w:szCs w:val="24"/>
          <w:lang w:val="en-GB"/>
        </w:rPr>
      </w:pPr>
    </w:p>
    <w:p w14:paraId="2165F65A" w14:textId="3CB9ECD2" w:rsidR="005D7B3F" w:rsidRPr="00C4379E" w:rsidRDefault="002B7EAB" w:rsidP="00174E8F">
      <w:pPr>
        <w:jc w:val="both"/>
        <w:rPr>
          <w:rFonts w:ascii="Play" w:hAnsi="Play" w:cs="Arial"/>
          <w:sz w:val="24"/>
          <w:szCs w:val="24"/>
          <w:lang w:val="en-GB"/>
        </w:rPr>
      </w:pPr>
      <w:r w:rsidRPr="00C4379E">
        <w:rPr>
          <w:rFonts w:ascii="Play" w:hAnsi="Play" w:cs="Arial"/>
          <w:b/>
          <w:bCs/>
          <w:sz w:val="24"/>
          <w:szCs w:val="24"/>
          <w:u w:val="single"/>
          <w:lang w:val="en-GB"/>
        </w:rPr>
        <w:t>Clarifying</w:t>
      </w:r>
      <w:r w:rsidR="005D7B3F" w:rsidRPr="00C4379E">
        <w:rPr>
          <w:rFonts w:ascii="Play" w:hAnsi="Play" w:cs="Arial"/>
          <w:b/>
          <w:bCs/>
          <w:sz w:val="24"/>
          <w:szCs w:val="24"/>
          <w:u w:val="single"/>
          <w:lang w:val="en-GB"/>
        </w:rPr>
        <w:t xml:space="preserve"> note</w:t>
      </w:r>
      <w:r w:rsidR="005D7B3F" w:rsidRPr="00C4379E">
        <w:rPr>
          <w:rFonts w:ascii="Play" w:hAnsi="Play" w:cs="Arial"/>
          <w:sz w:val="24"/>
          <w:szCs w:val="24"/>
          <w:lang w:val="en-GB"/>
        </w:rPr>
        <w:t xml:space="preserve">: </w:t>
      </w:r>
      <w:r w:rsidR="005D7B3F" w:rsidRPr="00C4379E">
        <w:rPr>
          <w:rFonts w:ascii="Play" w:hAnsi="Play" w:cs="Arial"/>
          <w:i/>
          <w:iCs/>
          <w:sz w:val="24"/>
          <w:szCs w:val="24"/>
          <w:lang w:val="en-GB"/>
        </w:rPr>
        <w:t>This protocol contains the guidelines defined in the regulations issued by the National Government. For its application, the complementary municipal guidelines and determinations of the areas in which the operation is carried out must also be taken into account and must be kept updated in accordance with the evolution of the National and Local guidelines.</w:t>
      </w:r>
    </w:p>
    <w:p w14:paraId="5FA8A5FF" w14:textId="77777777" w:rsidR="005D7B3F" w:rsidRPr="00C4379E" w:rsidRDefault="005D7B3F" w:rsidP="00174E8F">
      <w:pPr>
        <w:jc w:val="both"/>
        <w:rPr>
          <w:rFonts w:ascii="Play" w:hAnsi="Play" w:cs="Arial"/>
          <w:sz w:val="24"/>
          <w:szCs w:val="24"/>
          <w:lang w:val="en-GB"/>
        </w:rPr>
      </w:pPr>
    </w:p>
    <w:p w14:paraId="63F51687" w14:textId="77777777" w:rsidR="005D7B3F" w:rsidRPr="00C4379E" w:rsidRDefault="005D7B3F" w:rsidP="00174E8F">
      <w:pPr>
        <w:jc w:val="both"/>
        <w:rPr>
          <w:rFonts w:ascii="Play" w:hAnsi="Play" w:cs="Arial"/>
          <w:sz w:val="24"/>
          <w:szCs w:val="24"/>
          <w:lang w:val="en-GB"/>
        </w:rPr>
      </w:pPr>
    </w:p>
    <w:p w14:paraId="4C6E32A7" w14:textId="77777777"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2. JUSTIFICATION</w:t>
      </w:r>
    </w:p>
    <w:p w14:paraId="3A9A02F1" w14:textId="77777777" w:rsidR="005D7B3F" w:rsidRPr="00C4379E" w:rsidRDefault="005D7B3F" w:rsidP="00174E8F">
      <w:pPr>
        <w:jc w:val="both"/>
        <w:rPr>
          <w:rFonts w:ascii="Play" w:hAnsi="Play" w:cs="Arial"/>
          <w:sz w:val="24"/>
          <w:szCs w:val="24"/>
          <w:lang w:val="en-GB"/>
        </w:rPr>
      </w:pPr>
    </w:p>
    <w:p w14:paraId="161C38A4" w14:textId="109C5F89" w:rsidR="005D7B3F" w:rsidRPr="00C4379E" w:rsidRDefault="005D7B3F" w:rsidP="00174E8F">
      <w:pPr>
        <w:jc w:val="both"/>
        <w:rPr>
          <w:rFonts w:ascii="Play" w:hAnsi="Play" w:cs="Arial"/>
          <w:sz w:val="20"/>
          <w:szCs w:val="20"/>
          <w:lang w:val="en-GB"/>
        </w:rPr>
      </w:pPr>
      <w:r w:rsidRPr="00C4379E">
        <w:rPr>
          <w:rFonts w:ascii="Play" w:hAnsi="Play" w:cs="Arial"/>
          <w:sz w:val="24"/>
          <w:szCs w:val="24"/>
          <w:lang w:val="en-GB"/>
        </w:rPr>
        <w:t>Coronavirus 2019 (COVID-19) is a respiratory disease caused by the SARS-</w:t>
      </w:r>
      <w:proofErr w:type="spellStart"/>
      <w:r w:rsidRPr="00C4379E">
        <w:rPr>
          <w:rFonts w:ascii="Play" w:hAnsi="Play" w:cs="Arial"/>
          <w:sz w:val="24"/>
          <w:szCs w:val="24"/>
          <w:lang w:val="en-GB"/>
        </w:rPr>
        <w:t>CoV</w:t>
      </w:r>
      <w:proofErr w:type="spellEnd"/>
      <w:r w:rsidRPr="00C4379E">
        <w:rPr>
          <w:rFonts w:ascii="Play" w:hAnsi="Play" w:cs="Arial"/>
          <w:sz w:val="24"/>
          <w:szCs w:val="24"/>
          <w:lang w:val="en-GB"/>
        </w:rPr>
        <w:t xml:space="preserve"> virus that has spread around the world, generating an impact in each of them at the level of morbidity and mortality. </w:t>
      </w:r>
      <w:r w:rsidRPr="00C4379E">
        <w:rPr>
          <w:rFonts w:ascii="Play" w:hAnsi="Play" w:cs="Arial"/>
          <w:sz w:val="20"/>
          <w:szCs w:val="20"/>
          <w:lang w:val="en-GB"/>
        </w:rPr>
        <w:t>(Ministry of social protection, resolution 000666/2020)</w:t>
      </w:r>
    </w:p>
    <w:p w14:paraId="5A09C13E" w14:textId="77777777" w:rsidR="002B7EAB" w:rsidRPr="00C4379E" w:rsidRDefault="002B7EAB" w:rsidP="00174E8F">
      <w:pPr>
        <w:jc w:val="both"/>
        <w:rPr>
          <w:rFonts w:ascii="Play" w:hAnsi="Play" w:cs="Arial"/>
          <w:sz w:val="24"/>
          <w:szCs w:val="24"/>
          <w:lang w:val="en-GB"/>
        </w:rPr>
      </w:pPr>
    </w:p>
    <w:p w14:paraId="53B5A1AD" w14:textId="37999193"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Undoubtedly affecting the state of health of the general population where we can highlight the different figures; </w:t>
      </w:r>
      <w:r w:rsidR="004B3B86" w:rsidRPr="00C4379E">
        <w:rPr>
          <w:rFonts w:ascii="Play" w:hAnsi="Play" w:cs="Arial"/>
          <w:sz w:val="24"/>
          <w:szCs w:val="24"/>
          <w:lang w:val="en-GB"/>
        </w:rPr>
        <w:t>employees</w:t>
      </w:r>
      <w:r w:rsidRPr="00C4379E">
        <w:rPr>
          <w:rFonts w:ascii="Play" w:hAnsi="Play" w:cs="Arial"/>
          <w:sz w:val="24"/>
          <w:szCs w:val="24"/>
          <w:lang w:val="en-GB"/>
        </w:rPr>
        <w:t xml:space="preserve">, clients, </w:t>
      </w:r>
      <w:r w:rsidR="002B7EAB" w:rsidRPr="00C4379E">
        <w:rPr>
          <w:rFonts w:ascii="Play" w:hAnsi="Play" w:cs="Arial"/>
          <w:sz w:val="24"/>
          <w:szCs w:val="24"/>
          <w:lang w:val="en-GB"/>
        </w:rPr>
        <w:t>suppliers,</w:t>
      </w:r>
      <w:r w:rsidRPr="00C4379E">
        <w:rPr>
          <w:rFonts w:ascii="Play" w:hAnsi="Play" w:cs="Arial"/>
          <w:sz w:val="24"/>
          <w:szCs w:val="24"/>
          <w:lang w:val="en-GB"/>
        </w:rPr>
        <w:t xml:space="preserve"> and other people involved in the economic sectors. Among them the one of the casinos and </w:t>
      </w:r>
      <w:r w:rsidR="004E683B" w:rsidRPr="00C4379E">
        <w:rPr>
          <w:rFonts w:ascii="Play" w:hAnsi="Play" w:cs="Arial"/>
          <w:sz w:val="24"/>
          <w:szCs w:val="24"/>
          <w:lang w:val="en-GB"/>
        </w:rPr>
        <w:t>gambling halls</w:t>
      </w:r>
      <w:r w:rsidRPr="00C4379E">
        <w:rPr>
          <w:rFonts w:ascii="Play" w:hAnsi="Play" w:cs="Arial"/>
          <w:sz w:val="24"/>
          <w:szCs w:val="24"/>
          <w:lang w:val="en-GB"/>
        </w:rPr>
        <w:t xml:space="preserve"> since: the development of the same is cle</w:t>
      </w:r>
      <w:r w:rsidR="001942AD" w:rsidRPr="00C4379E">
        <w:rPr>
          <w:rFonts w:ascii="Play" w:hAnsi="Play" w:cs="Arial"/>
          <w:sz w:val="24"/>
          <w:szCs w:val="24"/>
          <w:lang w:val="en-GB"/>
        </w:rPr>
        <w:t>ar</w:t>
      </w:r>
      <w:r w:rsidR="003F222E" w:rsidRPr="00C4379E">
        <w:rPr>
          <w:rFonts w:ascii="Play" w:hAnsi="Play" w:cs="Arial"/>
          <w:sz w:val="24"/>
          <w:szCs w:val="24"/>
          <w:lang w:val="en-GB"/>
        </w:rPr>
        <w:t>l</w:t>
      </w:r>
      <w:r w:rsidRPr="00C4379E">
        <w:rPr>
          <w:rFonts w:ascii="Play" w:hAnsi="Play" w:cs="Arial"/>
          <w:sz w:val="24"/>
          <w:szCs w:val="24"/>
          <w:lang w:val="en-GB"/>
        </w:rPr>
        <w:t xml:space="preserve">y face-to-face and there are very few activities that can give continuity from the teleworking or remote work modality, since the sector is It is based on the interaction between the client who goes to the casinos and </w:t>
      </w:r>
      <w:r w:rsidR="004E683B" w:rsidRPr="00C4379E">
        <w:rPr>
          <w:rFonts w:ascii="Play" w:hAnsi="Play" w:cs="Arial"/>
          <w:sz w:val="24"/>
          <w:szCs w:val="24"/>
          <w:lang w:val="en-GB"/>
        </w:rPr>
        <w:t>gambling halls</w:t>
      </w:r>
      <w:r w:rsidRPr="00C4379E">
        <w:rPr>
          <w:rFonts w:ascii="Play" w:hAnsi="Play" w:cs="Arial"/>
          <w:sz w:val="24"/>
          <w:szCs w:val="24"/>
          <w:lang w:val="en-GB"/>
        </w:rPr>
        <w:t xml:space="preserve"> and the willing </w:t>
      </w:r>
      <w:r w:rsidR="004B3B86" w:rsidRPr="00C4379E">
        <w:rPr>
          <w:rFonts w:ascii="Play" w:hAnsi="Play" w:cs="Arial"/>
          <w:sz w:val="24"/>
          <w:szCs w:val="24"/>
          <w:lang w:val="en-GB"/>
        </w:rPr>
        <w:t>employees</w:t>
      </w:r>
      <w:r w:rsidRPr="00C4379E">
        <w:rPr>
          <w:rFonts w:ascii="Play" w:hAnsi="Play" w:cs="Arial"/>
          <w:sz w:val="24"/>
          <w:szCs w:val="24"/>
          <w:lang w:val="en-GB"/>
        </w:rPr>
        <w:t xml:space="preserve"> in it. To meet the needs and expectations of users.</w:t>
      </w:r>
    </w:p>
    <w:p w14:paraId="2AEE3F0A" w14:textId="77777777" w:rsidR="005D7B3F" w:rsidRPr="00C4379E" w:rsidRDefault="005D7B3F" w:rsidP="00174E8F">
      <w:pPr>
        <w:jc w:val="both"/>
        <w:rPr>
          <w:rFonts w:ascii="Play" w:hAnsi="Play" w:cs="Arial"/>
          <w:sz w:val="24"/>
          <w:szCs w:val="24"/>
          <w:lang w:val="en-GB"/>
        </w:rPr>
      </w:pPr>
    </w:p>
    <w:p w14:paraId="10F53DF9" w14:textId="3A8B2C02"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For the foregoing, the protocol to be carried out is set forth below, in order to mitigate and prevent the spread of COVID-19, by formally </w:t>
      </w:r>
      <w:r w:rsidR="00B87653" w:rsidRPr="00C4379E">
        <w:rPr>
          <w:rFonts w:ascii="Play" w:hAnsi="Play" w:cs="Arial"/>
          <w:sz w:val="24"/>
          <w:szCs w:val="24"/>
          <w:lang w:val="en-GB"/>
        </w:rPr>
        <w:t>re-</w:t>
      </w:r>
      <w:r w:rsidRPr="00C4379E">
        <w:rPr>
          <w:rFonts w:ascii="Play" w:hAnsi="Play" w:cs="Arial"/>
          <w:sz w:val="24"/>
          <w:szCs w:val="24"/>
          <w:lang w:val="en-GB"/>
        </w:rPr>
        <w:t xml:space="preserve">opening the casinos and </w:t>
      </w:r>
      <w:r w:rsidR="004E683B" w:rsidRPr="00C4379E">
        <w:rPr>
          <w:rFonts w:ascii="Play" w:hAnsi="Play" w:cs="Arial"/>
          <w:sz w:val="24"/>
          <w:szCs w:val="24"/>
          <w:lang w:val="en-GB"/>
        </w:rPr>
        <w:t>gambling halls</w:t>
      </w:r>
      <w:r w:rsidRPr="00C4379E">
        <w:rPr>
          <w:rFonts w:ascii="Play" w:hAnsi="Play" w:cs="Arial"/>
          <w:sz w:val="24"/>
          <w:szCs w:val="24"/>
          <w:lang w:val="en-GB"/>
        </w:rPr>
        <w:t xml:space="preserve">, given for the development of the aforementioned activity, guaranteeing the different controls in each one of them for the protection of the operating personnel, clients and other people who interact, emphasizing and generating the guarantees for their </w:t>
      </w:r>
      <w:r w:rsidR="002B7EAB" w:rsidRPr="00C4379E">
        <w:rPr>
          <w:rFonts w:ascii="Play" w:hAnsi="Play" w:cs="Arial"/>
          <w:sz w:val="24"/>
          <w:szCs w:val="24"/>
          <w:lang w:val="en-GB"/>
        </w:rPr>
        <w:t>fulfilment</w:t>
      </w:r>
      <w:r w:rsidRPr="00C4379E">
        <w:rPr>
          <w:rFonts w:ascii="Play" w:hAnsi="Play" w:cs="Arial"/>
          <w:sz w:val="24"/>
          <w:szCs w:val="24"/>
          <w:lang w:val="en-GB"/>
        </w:rPr>
        <w:t>.</w:t>
      </w:r>
    </w:p>
    <w:p w14:paraId="2B573D0B" w14:textId="77777777" w:rsidR="005D7B3F" w:rsidRPr="00C4379E" w:rsidRDefault="005D7B3F" w:rsidP="00174E8F">
      <w:pPr>
        <w:jc w:val="both"/>
        <w:rPr>
          <w:rFonts w:ascii="Play" w:hAnsi="Play" w:cs="Arial"/>
          <w:sz w:val="24"/>
          <w:szCs w:val="24"/>
          <w:lang w:val="en-GB"/>
        </w:rPr>
      </w:pPr>
    </w:p>
    <w:p w14:paraId="4CCDA2B1" w14:textId="77777777" w:rsidR="005D7B3F" w:rsidRPr="00C4379E" w:rsidRDefault="005D7B3F" w:rsidP="00174E8F">
      <w:pPr>
        <w:jc w:val="both"/>
        <w:rPr>
          <w:rFonts w:ascii="Play" w:hAnsi="Play" w:cs="Arial"/>
          <w:sz w:val="24"/>
          <w:szCs w:val="24"/>
          <w:lang w:val="en-GB"/>
        </w:rPr>
      </w:pPr>
    </w:p>
    <w:p w14:paraId="07E73606" w14:textId="77777777"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3. GENERAL PURPOSE</w:t>
      </w:r>
    </w:p>
    <w:p w14:paraId="4C102FDD" w14:textId="77777777" w:rsidR="005D7B3F" w:rsidRPr="00C4379E" w:rsidRDefault="005D7B3F" w:rsidP="00174E8F">
      <w:pPr>
        <w:jc w:val="both"/>
        <w:rPr>
          <w:rFonts w:ascii="Play" w:hAnsi="Play" w:cs="Arial"/>
          <w:sz w:val="24"/>
          <w:szCs w:val="24"/>
          <w:lang w:val="en-GB"/>
        </w:rPr>
      </w:pPr>
    </w:p>
    <w:p w14:paraId="179ED87B" w14:textId="5F8EAA4C"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Guide and apply biosecurity, hygiene and sanitation measures that are adaptable to the activities carried out in casinos and gambling halls, in order to prevent and mitigate the risk of transmission of the new coronavirus COVID-19, promoting the appropriate use of sanitary measures, as well as the follow-up and commitment to maintain the good health of </w:t>
      </w:r>
      <w:r w:rsidR="004B3B86" w:rsidRPr="00C4379E">
        <w:rPr>
          <w:rFonts w:ascii="Play" w:hAnsi="Play" w:cs="Arial"/>
          <w:sz w:val="24"/>
          <w:szCs w:val="24"/>
          <w:lang w:val="en-GB"/>
        </w:rPr>
        <w:t>employees</w:t>
      </w:r>
      <w:r w:rsidRPr="00C4379E">
        <w:rPr>
          <w:rFonts w:ascii="Play" w:hAnsi="Play" w:cs="Arial"/>
          <w:sz w:val="24"/>
          <w:szCs w:val="24"/>
          <w:lang w:val="en-GB"/>
        </w:rPr>
        <w:t xml:space="preserve"> and clients within the establishment.</w:t>
      </w:r>
    </w:p>
    <w:p w14:paraId="107AE797" w14:textId="77777777" w:rsidR="005D7B3F" w:rsidRPr="00C4379E" w:rsidRDefault="005D7B3F" w:rsidP="00174E8F">
      <w:pPr>
        <w:jc w:val="both"/>
        <w:rPr>
          <w:rFonts w:ascii="Play" w:hAnsi="Play" w:cs="Arial"/>
          <w:sz w:val="24"/>
          <w:szCs w:val="24"/>
          <w:lang w:val="en-GB"/>
        </w:rPr>
      </w:pPr>
    </w:p>
    <w:p w14:paraId="5613562F" w14:textId="77777777"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2.1. SPECIFIC OBJECTIVES</w:t>
      </w:r>
    </w:p>
    <w:p w14:paraId="3EDE2A1B" w14:textId="77777777" w:rsidR="005D7B3F" w:rsidRPr="00C4379E" w:rsidRDefault="005D7B3F" w:rsidP="00174E8F">
      <w:pPr>
        <w:jc w:val="both"/>
        <w:rPr>
          <w:rFonts w:ascii="Play" w:hAnsi="Play" w:cs="Arial"/>
          <w:sz w:val="24"/>
          <w:szCs w:val="24"/>
          <w:lang w:val="en-GB"/>
        </w:rPr>
      </w:pPr>
    </w:p>
    <w:p w14:paraId="2B026E1B" w14:textId="0F575E62"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Identify the means of transmission of COVID-19 in the workplace.</w:t>
      </w:r>
    </w:p>
    <w:p w14:paraId="25CC7C7E" w14:textId="77777777" w:rsidR="004E683B" w:rsidRPr="00C4379E" w:rsidRDefault="004E683B" w:rsidP="00174E8F">
      <w:pPr>
        <w:jc w:val="both"/>
        <w:rPr>
          <w:rFonts w:ascii="Play" w:hAnsi="Play" w:cs="Arial"/>
          <w:sz w:val="24"/>
          <w:szCs w:val="24"/>
          <w:lang w:val="en-GB"/>
        </w:rPr>
      </w:pPr>
    </w:p>
    <w:p w14:paraId="1746CDB7" w14:textId="3D8B046C"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Establish individual and collective preventi</w:t>
      </w:r>
      <w:r w:rsidR="004E683B" w:rsidRPr="00C4379E">
        <w:rPr>
          <w:rFonts w:ascii="Play" w:hAnsi="Play" w:cs="Arial"/>
          <w:sz w:val="24"/>
          <w:szCs w:val="24"/>
          <w:lang w:val="en-GB"/>
        </w:rPr>
        <w:t>ve</w:t>
      </w:r>
      <w:r w:rsidRPr="00C4379E">
        <w:rPr>
          <w:rFonts w:ascii="Play" w:hAnsi="Play" w:cs="Arial"/>
          <w:sz w:val="24"/>
          <w:szCs w:val="24"/>
          <w:lang w:val="en-GB"/>
        </w:rPr>
        <w:t xml:space="preserve"> measures for </w:t>
      </w:r>
      <w:r w:rsidR="004B3B86" w:rsidRPr="00C4379E">
        <w:rPr>
          <w:rFonts w:ascii="Play" w:hAnsi="Play" w:cs="Arial"/>
          <w:sz w:val="24"/>
          <w:szCs w:val="24"/>
          <w:lang w:val="en-GB"/>
        </w:rPr>
        <w:t>employees</w:t>
      </w:r>
      <w:r w:rsidRPr="00C4379E">
        <w:rPr>
          <w:rFonts w:ascii="Play" w:hAnsi="Play" w:cs="Arial"/>
          <w:sz w:val="24"/>
          <w:szCs w:val="24"/>
          <w:lang w:val="en-GB"/>
        </w:rPr>
        <w:t xml:space="preserve"> against exposure to infectious diseases.</w:t>
      </w:r>
    </w:p>
    <w:p w14:paraId="124E9909" w14:textId="77777777" w:rsidR="005D7B3F" w:rsidRPr="00C4379E" w:rsidRDefault="005D7B3F" w:rsidP="00174E8F">
      <w:pPr>
        <w:jc w:val="both"/>
        <w:rPr>
          <w:rFonts w:ascii="Play" w:hAnsi="Play" w:cs="Arial"/>
          <w:sz w:val="24"/>
          <w:szCs w:val="24"/>
          <w:lang w:val="en-GB"/>
        </w:rPr>
      </w:pPr>
    </w:p>
    <w:p w14:paraId="6C51A08B" w14:textId="4CDDA43D"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Establish the means and communication mechanisms for reporting cold, flu, or possible suspected cases of COVID-19.</w:t>
      </w:r>
    </w:p>
    <w:p w14:paraId="1288F022" w14:textId="77777777" w:rsidR="005D7B3F" w:rsidRPr="00C4379E" w:rsidRDefault="005D7B3F" w:rsidP="00174E8F">
      <w:pPr>
        <w:jc w:val="both"/>
        <w:rPr>
          <w:rFonts w:ascii="Play" w:hAnsi="Play" w:cs="Arial"/>
          <w:sz w:val="24"/>
          <w:szCs w:val="24"/>
          <w:lang w:val="en-GB"/>
        </w:rPr>
      </w:pPr>
    </w:p>
    <w:p w14:paraId="2A70F0BD" w14:textId="77777777"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4. SCOPE</w:t>
      </w:r>
    </w:p>
    <w:p w14:paraId="49D058D4" w14:textId="77777777" w:rsidR="005D7B3F" w:rsidRPr="00C4379E" w:rsidRDefault="005D7B3F" w:rsidP="00174E8F">
      <w:pPr>
        <w:jc w:val="both"/>
        <w:rPr>
          <w:rFonts w:ascii="Play" w:hAnsi="Play" w:cs="Arial"/>
          <w:sz w:val="24"/>
          <w:szCs w:val="24"/>
          <w:lang w:val="en-GB"/>
        </w:rPr>
      </w:pPr>
    </w:p>
    <w:p w14:paraId="58EC9282" w14:textId="28413964"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This protocol applies to all activities </w:t>
      </w:r>
      <w:r w:rsidR="004E683B" w:rsidRPr="00C4379E">
        <w:rPr>
          <w:rFonts w:ascii="Play" w:hAnsi="Play" w:cs="Arial"/>
          <w:sz w:val="24"/>
          <w:szCs w:val="24"/>
          <w:lang w:val="en-GB"/>
        </w:rPr>
        <w:t>conducted</w:t>
      </w:r>
      <w:r w:rsidRPr="00C4379E">
        <w:rPr>
          <w:rFonts w:ascii="Play" w:hAnsi="Play" w:cs="Arial"/>
          <w:sz w:val="24"/>
          <w:szCs w:val="24"/>
          <w:lang w:val="en-GB"/>
        </w:rPr>
        <w:t xml:space="preserve"> in casinos and </w:t>
      </w:r>
      <w:r w:rsidR="002B7EAB" w:rsidRPr="00C4379E">
        <w:rPr>
          <w:rFonts w:ascii="Play" w:hAnsi="Play" w:cs="Arial"/>
          <w:sz w:val="24"/>
          <w:szCs w:val="24"/>
          <w:lang w:val="en-GB"/>
        </w:rPr>
        <w:t xml:space="preserve">gambling </w:t>
      </w:r>
      <w:r w:rsidR="004E683B" w:rsidRPr="00C4379E">
        <w:rPr>
          <w:rFonts w:ascii="Play" w:hAnsi="Play" w:cs="Arial"/>
          <w:sz w:val="24"/>
          <w:szCs w:val="24"/>
          <w:lang w:val="en-GB"/>
        </w:rPr>
        <w:t>hall</w:t>
      </w:r>
      <w:r w:rsidR="002B7EAB" w:rsidRPr="00C4379E">
        <w:rPr>
          <w:rFonts w:ascii="Play" w:hAnsi="Play" w:cs="Arial"/>
          <w:sz w:val="24"/>
          <w:szCs w:val="24"/>
          <w:lang w:val="en-GB"/>
        </w:rPr>
        <w:t>s</w:t>
      </w:r>
      <w:r w:rsidRPr="00C4379E">
        <w:rPr>
          <w:rFonts w:ascii="Play" w:hAnsi="Play" w:cs="Arial"/>
          <w:sz w:val="24"/>
          <w:szCs w:val="24"/>
          <w:lang w:val="en-GB"/>
        </w:rPr>
        <w:t xml:space="preserve"> arranged in the</w:t>
      </w:r>
      <w:r w:rsidR="004E683B" w:rsidRPr="00C4379E">
        <w:rPr>
          <w:rFonts w:ascii="Play" w:hAnsi="Play" w:cs="Arial"/>
          <w:sz w:val="24"/>
          <w:szCs w:val="24"/>
          <w:lang w:val="en-GB"/>
        </w:rPr>
        <w:t xml:space="preserve"> Colombian</w:t>
      </w:r>
      <w:r w:rsidRPr="00C4379E">
        <w:rPr>
          <w:rFonts w:ascii="Play" w:hAnsi="Play" w:cs="Arial"/>
          <w:sz w:val="24"/>
          <w:szCs w:val="24"/>
          <w:lang w:val="en-GB"/>
        </w:rPr>
        <w:t xml:space="preserve"> national territory.</w:t>
      </w:r>
    </w:p>
    <w:p w14:paraId="06BD68BC" w14:textId="77777777" w:rsidR="005D7B3F" w:rsidRPr="00C4379E" w:rsidRDefault="005D7B3F" w:rsidP="00174E8F">
      <w:pPr>
        <w:jc w:val="both"/>
        <w:rPr>
          <w:rFonts w:ascii="Play" w:hAnsi="Play" w:cs="Arial"/>
          <w:sz w:val="24"/>
          <w:szCs w:val="24"/>
          <w:lang w:val="en-GB"/>
        </w:rPr>
      </w:pPr>
    </w:p>
    <w:p w14:paraId="2B67B02B" w14:textId="77777777" w:rsidR="005D7B3F" w:rsidRPr="00C4379E" w:rsidRDefault="005D7B3F" w:rsidP="00174E8F">
      <w:pPr>
        <w:jc w:val="both"/>
        <w:rPr>
          <w:rFonts w:ascii="Play" w:hAnsi="Play" w:cs="Arial"/>
          <w:sz w:val="24"/>
          <w:szCs w:val="24"/>
          <w:lang w:val="en-GB"/>
        </w:rPr>
      </w:pPr>
    </w:p>
    <w:p w14:paraId="43DE1A1E" w14:textId="77777777" w:rsidR="005D7B3F" w:rsidRPr="00C4379E" w:rsidRDefault="005D7B3F" w:rsidP="00174E8F">
      <w:pPr>
        <w:jc w:val="both"/>
        <w:rPr>
          <w:rFonts w:ascii="Play" w:hAnsi="Play" w:cs="Arial"/>
          <w:b/>
          <w:bCs/>
          <w:sz w:val="24"/>
          <w:szCs w:val="24"/>
          <w:lang w:val="en-GB"/>
        </w:rPr>
      </w:pPr>
      <w:r w:rsidRPr="00C4379E">
        <w:rPr>
          <w:rFonts w:ascii="Play" w:hAnsi="Play" w:cs="Arial"/>
          <w:b/>
          <w:bCs/>
          <w:sz w:val="24"/>
          <w:szCs w:val="24"/>
          <w:lang w:val="en-GB"/>
        </w:rPr>
        <w:t>5. RESPONSIBLE MANAGEMENT</w:t>
      </w:r>
    </w:p>
    <w:p w14:paraId="3A9CC917" w14:textId="77777777" w:rsidR="005D7B3F" w:rsidRPr="00C4379E" w:rsidRDefault="005D7B3F" w:rsidP="00174E8F">
      <w:pPr>
        <w:jc w:val="both"/>
        <w:rPr>
          <w:rFonts w:ascii="Play" w:hAnsi="Play" w:cs="Arial"/>
          <w:sz w:val="24"/>
          <w:szCs w:val="24"/>
          <w:lang w:val="en-GB"/>
        </w:rPr>
      </w:pPr>
    </w:p>
    <w:p w14:paraId="2BDB492E" w14:textId="6AB2C06B"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 Adopt, </w:t>
      </w:r>
      <w:r w:rsidR="004E683B" w:rsidRPr="00C4379E">
        <w:rPr>
          <w:rFonts w:ascii="Play" w:hAnsi="Play" w:cs="Arial"/>
          <w:sz w:val="24"/>
          <w:szCs w:val="24"/>
          <w:lang w:val="en-GB"/>
        </w:rPr>
        <w:t>adapt,</w:t>
      </w:r>
      <w:r w:rsidRPr="00C4379E">
        <w:rPr>
          <w:rFonts w:ascii="Play" w:hAnsi="Play" w:cs="Arial"/>
          <w:sz w:val="24"/>
          <w:szCs w:val="24"/>
          <w:lang w:val="en-GB"/>
        </w:rPr>
        <w:t xml:space="preserve"> and implement the requirements of the regulations </w:t>
      </w:r>
      <w:r w:rsidRPr="00C4379E">
        <w:rPr>
          <w:rFonts w:ascii="Play" w:hAnsi="Play" w:cs="Arial"/>
          <w:b/>
          <w:bCs/>
          <w:sz w:val="24"/>
          <w:szCs w:val="24"/>
          <w:lang w:val="en-GB"/>
        </w:rPr>
        <w:t>Resolution 00681 of 2020, Resolution 000666 of 2020</w:t>
      </w:r>
      <w:r w:rsidRPr="00C4379E">
        <w:rPr>
          <w:rFonts w:ascii="Play" w:hAnsi="Play" w:cs="Arial"/>
          <w:sz w:val="24"/>
          <w:szCs w:val="24"/>
          <w:lang w:val="en-GB"/>
        </w:rPr>
        <w:t xml:space="preserve"> and other applicable regulations in force.</w:t>
      </w:r>
    </w:p>
    <w:p w14:paraId="16932AAD" w14:textId="77777777" w:rsidR="005D7B3F" w:rsidRPr="00C4379E" w:rsidRDefault="005D7B3F" w:rsidP="00174E8F">
      <w:pPr>
        <w:jc w:val="both"/>
        <w:rPr>
          <w:rFonts w:ascii="Play" w:hAnsi="Play" w:cs="Arial"/>
          <w:sz w:val="24"/>
          <w:szCs w:val="24"/>
          <w:lang w:val="en-GB"/>
        </w:rPr>
      </w:pPr>
    </w:p>
    <w:p w14:paraId="26D8F4D5" w14:textId="340C1393"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lastRenderedPageBreak/>
        <w:t xml:space="preserve">• Train </w:t>
      </w:r>
      <w:r w:rsidR="004B3B86" w:rsidRPr="00C4379E">
        <w:rPr>
          <w:rFonts w:ascii="Play" w:hAnsi="Play" w:cs="Arial"/>
          <w:sz w:val="24"/>
          <w:szCs w:val="24"/>
          <w:lang w:val="en-GB"/>
        </w:rPr>
        <w:t>employees</w:t>
      </w:r>
      <w:r w:rsidRPr="00C4379E">
        <w:rPr>
          <w:rFonts w:ascii="Play" w:hAnsi="Play" w:cs="Arial"/>
          <w:sz w:val="24"/>
          <w:szCs w:val="24"/>
          <w:lang w:val="en-GB"/>
        </w:rPr>
        <w:t xml:space="preserve"> and other personnel related to operations.</w:t>
      </w:r>
    </w:p>
    <w:p w14:paraId="6C355BE1" w14:textId="77777777" w:rsidR="005D7B3F" w:rsidRPr="00C4379E" w:rsidRDefault="005D7B3F" w:rsidP="00174E8F">
      <w:pPr>
        <w:jc w:val="both"/>
        <w:rPr>
          <w:rFonts w:ascii="Play" w:hAnsi="Play" w:cs="Arial"/>
          <w:sz w:val="24"/>
          <w:szCs w:val="24"/>
          <w:lang w:val="en-GB"/>
        </w:rPr>
      </w:pPr>
    </w:p>
    <w:p w14:paraId="5612B209" w14:textId="189884F9"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 Implement the actions that guarantee the continuity of activities and the comprehensive protection of </w:t>
      </w:r>
      <w:r w:rsidR="004B3B86" w:rsidRPr="00C4379E">
        <w:rPr>
          <w:rFonts w:ascii="Play" w:hAnsi="Play" w:cs="Arial"/>
          <w:sz w:val="24"/>
          <w:szCs w:val="24"/>
          <w:lang w:val="en-GB"/>
        </w:rPr>
        <w:t>employees</w:t>
      </w:r>
      <w:r w:rsidRPr="00C4379E">
        <w:rPr>
          <w:rFonts w:ascii="Play" w:hAnsi="Play" w:cs="Arial"/>
          <w:sz w:val="24"/>
          <w:szCs w:val="24"/>
          <w:lang w:val="en-GB"/>
        </w:rPr>
        <w:t>, contractors and other personnel related to operations, as well as people who are present at the facilities or workplaces.</w:t>
      </w:r>
    </w:p>
    <w:p w14:paraId="2644E14E" w14:textId="77777777" w:rsidR="005D7B3F" w:rsidRPr="00C4379E" w:rsidRDefault="005D7B3F" w:rsidP="00174E8F">
      <w:pPr>
        <w:jc w:val="both"/>
        <w:rPr>
          <w:rFonts w:ascii="Play" w:hAnsi="Play" w:cs="Arial"/>
          <w:sz w:val="24"/>
          <w:szCs w:val="24"/>
          <w:lang w:val="en-GB"/>
        </w:rPr>
      </w:pPr>
    </w:p>
    <w:p w14:paraId="3B84459A" w14:textId="77777777" w:rsidR="005D7B3F" w:rsidRPr="00C4379E" w:rsidRDefault="005D7B3F" w:rsidP="00174E8F">
      <w:pPr>
        <w:jc w:val="both"/>
        <w:rPr>
          <w:rFonts w:ascii="Play" w:hAnsi="Play" w:cs="Arial"/>
          <w:sz w:val="24"/>
          <w:szCs w:val="24"/>
          <w:lang w:val="en-GB"/>
        </w:rPr>
      </w:pPr>
      <w:r w:rsidRPr="00C4379E">
        <w:rPr>
          <w:rFonts w:ascii="Play" w:hAnsi="Play" w:cs="Arial"/>
          <w:sz w:val="24"/>
          <w:szCs w:val="24"/>
          <w:lang w:val="en-GB"/>
        </w:rPr>
        <w:t>• Adopt administrative control measures to reduce exposure, such as making shifts and work hours more flexible, as well as promoting remote work or work at home.</w:t>
      </w:r>
    </w:p>
    <w:p w14:paraId="5C6EFDBC" w14:textId="77777777" w:rsidR="005D7B3F" w:rsidRPr="00C4379E" w:rsidRDefault="005D7B3F" w:rsidP="00174E8F">
      <w:pPr>
        <w:jc w:val="both"/>
        <w:rPr>
          <w:rFonts w:ascii="Play" w:hAnsi="Play" w:cs="Arial"/>
          <w:sz w:val="24"/>
          <w:szCs w:val="24"/>
          <w:lang w:val="en-GB"/>
        </w:rPr>
      </w:pPr>
    </w:p>
    <w:p w14:paraId="3F11285D" w14:textId="29FB9CBE" w:rsidR="004144C3" w:rsidRPr="00C4379E" w:rsidRDefault="005D7B3F" w:rsidP="00174E8F">
      <w:pPr>
        <w:jc w:val="both"/>
        <w:rPr>
          <w:rFonts w:ascii="Play" w:hAnsi="Play" w:cs="Arial"/>
          <w:sz w:val="24"/>
          <w:szCs w:val="24"/>
          <w:lang w:val="en-GB"/>
        </w:rPr>
      </w:pPr>
      <w:r w:rsidRPr="00C4379E">
        <w:rPr>
          <w:rFonts w:ascii="Play" w:hAnsi="Play" w:cs="Arial"/>
          <w:sz w:val="24"/>
          <w:szCs w:val="24"/>
          <w:lang w:val="en-GB"/>
        </w:rPr>
        <w:t xml:space="preserve">• Report suspicious cases </w:t>
      </w:r>
      <w:r w:rsidRPr="00C4379E">
        <w:rPr>
          <w:rFonts w:ascii="Play" w:hAnsi="Play" w:cs="Arial"/>
          <w:sz w:val="24"/>
          <w:szCs w:val="24"/>
          <w:highlight w:val="yellow"/>
          <w:lang w:val="en-GB"/>
        </w:rPr>
        <w:t xml:space="preserve">to </w:t>
      </w:r>
      <w:r w:rsidR="00D43386" w:rsidRPr="00C4379E">
        <w:rPr>
          <w:rFonts w:ascii="Play" w:hAnsi="Play" w:cs="Arial"/>
          <w:sz w:val="24"/>
          <w:szCs w:val="24"/>
          <w:highlight w:val="yellow"/>
          <w:lang w:val="en-GB"/>
        </w:rPr>
        <w:t>MEDICARE</w:t>
      </w:r>
      <w:r w:rsidRPr="00C4379E">
        <w:rPr>
          <w:rFonts w:ascii="Play" w:hAnsi="Play" w:cs="Arial"/>
          <w:sz w:val="24"/>
          <w:szCs w:val="24"/>
          <w:highlight w:val="yellow"/>
          <w:lang w:val="en-GB"/>
        </w:rPr>
        <w:t xml:space="preserve"> </w:t>
      </w:r>
      <w:r w:rsidR="004E683B" w:rsidRPr="00C4379E">
        <w:rPr>
          <w:rFonts w:ascii="Play" w:hAnsi="Play" w:cs="Arial"/>
          <w:sz w:val="24"/>
          <w:szCs w:val="24"/>
          <w:highlight w:val="yellow"/>
          <w:lang w:val="en-GB"/>
        </w:rPr>
        <w:t xml:space="preserve">(Health entity that give </w:t>
      </w:r>
      <w:r w:rsidRPr="00C4379E">
        <w:rPr>
          <w:rFonts w:ascii="Play" w:hAnsi="Play" w:cs="Arial"/>
          <w:sz w:val="24"/>
          <w:szCs w:val="24"/>
          <w:highlight w:val="yellow"/>
          <w:lang w:val="en-GB"/>
        </w:rPr>
        <w:t>and the corresponding A</w:t>
      </w:r>
      <w:r w:rsidR="004E683B" w:rsidRPr="00C4379E">
        <w:rPr>
          <w:rFonts w:ascii="Play" w:hAnsi="Play" w:cs="Arial"/>
          <w:sz w:val="24"/>
          <w:szCs w:val="24"/>
          <w:highlight w:val="yellow"/>
          <w:lang w:val="en-GB"/>
        </w:rPr>
        <w:t>T</w:t>
      </w:r>
      <w:r w:rsidR="004144C3" w:rsidRPr="00C4379E">
        <w:rPr>
          <w:rFonts w:ascii="Play" w:hAnsi="Play" w:cs="Arial"/>
          <w:sz w:val="24"/>
          <w:szCs w:val="24"/>
          <w:lang w:val="en-GB"/>
        </w:rPr>
        <w:t xml:space="preserve"> confirmed from COVID-19.</w:t>
      </w:r>
    </w:p>
    <w:p w14:paraId="139C0E1B" w14:textId="77777777" w:rsidR="004144C3" w:rsidRPr="00C4379E" w:rsidRDefault="004144C3" w:rsidP="00174E8F">
      <w:pPr>
        <w:jc w:val="both"/>
        <w:rPr>
          <w:rFonts w:ascii="Play" w:hAnsi="Play" w:cs="Arial"/>
          <w:sz w:val="24"/>
          <w:szCs w:val="24"/>
          <w:lang w:val="en-GB"/>
        </w:rPr>
      </w:pPr>
    </w:p>
    <w:p w14:paraId="104651A1" w14:textId="51A4B398"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Incorporate in the official communication channels and established service points the information related to the prevention, spread and attention of COVID-19 in order to make it known to its </w:t>
      </w:r>
      <w:r w:rsidR="004B3B86" w:rsidRPr="00C4379E">
        <w:rPr>
          <w:rFonts w:ascii="Play" w:hAnsi="Play" w:cs="Arial"/>
          <w:sz w:val="24"/>
          <w:szCs w:val="24"/>
          <w:lang w:val="en-GB"/>
        </w:rPr>
        <w:t>employees</w:t>
      </w:r>
      <w:r w:rsidRPr="00C4379E">
        <w:rPr>
          <w:rFonts w:ascii="Play" w:hAnsi="Play" w:cs="Arial"/>
          <w:sz w:val="24"/>
          <w:szCs w:val="24"/>
          <w:lang w:val="en-GB"/>
        </w:rPr>
        <w:t>, contractors, other personnel related to operations and the community/stakeholders in general. .</w:t>
      </w:r>
    </w:p>
    <w:p w14:paraId="74B638CB" w14:textId="77777777" w:rsidR="004144C3" w:rsidRPr="00C4379E" w:rsidRDefault="004144C3" w:rsidP="00174E8F">
      <w:pPr>
        <w:jc w:val="both"/>
        <w:rPr>
          <w:rFonts w:ascii="Play" w:hAnsi="Play" w:cs="Arial"/>
          <w:sz w:val="24"/>
          <w:szCs w:val="24"/>
          <w:lang w:val="en-GB"/>
        </w:rPr>
      </w:pPr>
    </w:p>
    <w:p w14:paraId="0DADC381" w14:textId="28C3D0C3"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Lean on  </w:t>
      </w:r>
      <w:r w:rsidR="00D43386" w:rsidRPr="00C4379E">
        <w:rPr>
          <w:rFonts w:ascii="Play" w:hAnsi="Play" w:cs="Arial"/>
          <w:sz w:val="24"/>
          <w:szCs w:val="24"/>
          <w:lang w:val="en-GB"/>
        </w:rPr>
        <w:t xml:space="preserve"> MEDICARE </w:t>
      </w:r>
      <w:r w:rsidRPr="00C4379E">
        <w:rPr>
          <w:rFonts w:ascii="Play" w:hAnsi="Play" w:cs="Arial"/>
          <w:sz w:val="24"/>
          <w:szCs w:val="24"/>
          <w:lang w:val="en-GB"/>
        </w:rPr>
        <w:t xml:space="preserve">in </w:t>
      </w:r>
      <w:r w:rsidRPr="00C4379E">
        <w:rPr>
          <w:rFonts w:ascii="Times New Roman" w:hAnsi="Times New Roman" w:cs="Times New Roman"/>
          <w:sz w:val="24"/>
          <w:szCs w:val="24"/>
          <w:lang w:val="en-GB"/>
        </w:rPr>
        <w:t>​​</w:t>
      </w:r>
      <w:r w:rsidRPr="00C4379E">
        <w:rPr>
          <w:rFonts w:ascii="Play" w:hAnsi="Play" w:cs="Arial"/>
          <w:sz w:val="24"/>
          <w:szCs w:val="24"/>
          <w:lang w:val="en-GB"/>
        </w:rPr>
        <w:t>identification, risk assessment and in conjunction with the</w:t>
      </w:r>
      <w:r w:rsidR="00D43386" w:rsidRPr="00C4379E">
        <w:rPr>
          <w:rFonts w:ascii="Play" w:hAnsi="Play" w:cs="Arial"/>
          <w:sz w:val="24"/>
          <w:szCs w:val="24"/>
          <w:lang w:val="en-GB"/>
        </w:rPr>
        <w:t xml:space="preserve"> </w:t>
      </w:r>
      <w:r w:rsidRPr="00C4379E">
        <w:rPr>
          <w:rFonts w:ascii="Play" w:hAnsi="Play" w:cs="Arial"/>
          <w:sz w:val="24"/>
          <w:szCs w:val="24"/>
          <w:lang w:val="en-GB"/>
        </w:rPr>
        <w:t>relation to health promotion and disease prevention activities.</w:t>
      </w:r>
    </w:p>
    <w:p w14:paraId="5E31D3CC" w14:textId="77777777" w:rsidR="004144C3" w:rsidRPr="00C4379E" w:rsidRDefault="004144C3" w:rsidP="00174E8F">
      <w:pPr>
        <w:jc w:val="both"/>
        <w:rPr>
          <w:rFonts w:ascii="Play" w:hAnsi="Play" w:cs="Arial"/>
          <w:sz w:val="24"/>
          <w:szCs w:val="24"/>
          <w:lang w:val="en-GB"/>
        </w:rPr>
      </w:pPr>
    </w:p>
    <w:p w14:paraId="38973232" w14:textId="1C93B7A1"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Request the assistance and technical advice of the </w:t>
      </w:r>
      <w:r w:rsidR="00D43386" w:rsidRPr="00C4379E">
        <w:rPr>
          <w:rFonts w:ascii="Play" w:hAnsi="Play" w:cs="Arial"/>
          <w:sz w:val="24"/>
          <w:szCs w:val="24"/>
          <w:lang w:val="en-GB"/>
        </w:rPr>
        <w:t>MEDICARE</w:t>
      </w:r>
      <w:r w:rsidRPr="00C4379E">
        <w:rPr>
          <w:rFonts w:ascii="Play" w:hAnsi="Play" w:cs="Arial"/>
          <w:sz w:val="24"/>
          <w:szCs w:val="24"/>
          <w:lang w:val="en-GB"/>
        </w:rPr>
        <w:t xml:space="preserve"> to verify measures and actions taken for its different activities.</w:t>
      </w:r>
    </w:p>
    <w:p w14:paraId="1B6D7006" w14:textId="77777777" w:rsidR="004144C3" w:rsidRPr="00C4379E" w:rsidRDefault="004144C3" w:rsidP="00174E8F">
      <w:pPr>
        <w:jc w:val="both"/>
        <w:rPr>
          <w:rFonts w:ascii="Play" w:hAnsi="Play" w:cs="Arial"/>
          <w:sz w:val="24"/>
          <w:szCs w:val="24"/>
          <w:lang w:val="en-GB"/>
        </w:rPr>
      </w:pPr>
    </w:p>
    <w:p w14:paraId="506F5113" w14:textId="016C4CF8"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Provide </w:t>
      </w:r>
      <w:r w:rsidR="004B3B86" w:rsidRPr="00C4379E">
        <w:rPr>
          <w:rFonts w:ascii="Play" w:hAnsi="Play" w:cs="Arial"/>
          <w:sz w:val="24"/>
          <w:szCs w:val="24"/>
          <w:lang w:val="en-GB"/>
        </w:rPr>
        <w:t>employees</w:t>
      </w:r>
      <w:r w:rsidRPr="00C4379E">
        <w:rPr>
          <w:rFonts w:ascii="Play" w:hAnsi="Play" w:cs="Arial"/>
          <w:sz w:val="24"/>
          <w:szCs w:val="24"/>
          <w:lang w:val="en-GB"/>
        </w:rPr>
        <w:t xml:space="preserve"> with the personal protection elements that must be used to conduct the work activities that they conduct.</w:t>
      </w:r>
    </w:p>
    <w:p w14:paraId="598616E6" w14:textId="77777777" w:rsidR="004144C3" w:rsidRPr="00C4379E" w:rsidRDefault="004144C3" w:rsidP="00174E8F">
      <w:pPr>
        <w:jc w:val="both"/>
        <w:rPr>
          <w:rFonts w:ascii="Play" w:hAnsi="Play" w:cs="Arial"/>
          <w:sz w:val="24"/>
          <w:szCs w:val="24"/>
          <w:lang w:val="en-GB"/>
        </w:rPr>
      </w:pPr>
    </w:p>
    <w:p w14:paraId="08295CF6" w14:textId="66C958B6"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Guarantee and participate in the structure of the committee for the prevention and care of </w:t>
      </w:r>
      <w:r w:rsidRPr="00C4379E">
        <w:rPr>
          <w:rFonts w:ascii="Play" w:hAnsi="Play" w:cs="Arial"/>
          <w:b/>
          <w:bCs/>
          <w:sz w:val="24"/>
          <w:szCs w:val="24"/>
          <w:lang w:val="en-GB"/>
        </w:rPr>
        <w:t>COVID-19</w:t>
      </w:r>
      <w:r w:rsidRPr="00C4379E">
        <w:rPr>
          <w:rFonts w:ascii="Play" w:hAnsi="Play" w:cs="Arial"/>
          <w:sz w:val="24"/>
          <w:szCs w:val="24"/>
          <w:lang w:val="en-GB"/>
        </w:rPr>
        <w:t xml:space="preserve"> creation.</w:t>
      </w:r>
    </w:p>
    <w:p w14:paraId="35DFEFF5" w14:textId="77777777" w:rsidR="004144C3" w:rsidRPr="00C4379E" w:rsidRDefault="004144C3" w:rsidP="00174E8F">
      <w:pPr>
        <w:jc w:val="both"/>
        <w:rPr>
          <w:rFonts w:ascii="Play" w:hAnsi="Play" w:cs="Arial"/>
          <w:sz w:val="24"/>
          <w:szCs w:val="24"/>
          <w:lang w:val="en-GB"/>
        </w:rPr>
      </w:pPr>
    </w:p>
    <w:p w14:paraId="6B055262" w14:textId="2890AEF5"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Promote the use of the </w:t>
      </w:r>
      <w:proofErr w:type="spellStart"/>
      <w:r w:rsidRPr="00C4379E">
        <w:rPr>
          <w:rFonts w:ascii="Play" w:hAnsi="Play" w:cs="Arial"/>
          <w:b/>
          <w:bCs/>
          <w:sz w:val="24"/>
          <w:szCs w:val="24"/>
          <w:lang w:val="en-GB"/>
        </w:rPr>
        <w:t>CoronApp</w:t>
      </w:r>
      <w:proofErr w:type="spellEnd"/>
      <w:r w:rsidRPr="00C4379E">
        <w:rPr>
          <w:rFonts w:ascii="Play" w:hAnsi="Play" w:cs="Arial"/>
          <w:sz w:val="24"/>
          <w:szCs w:val="24"/>
          <w:lang w:val="en-GB"/>
        </w:rPr>
        <w:t xml:space="preserve"> and </w:t>
      </w:r>
      <w:proofErr w:type="spellStart"/>
      <w:r w:rsidRPr="00C4379E">
        <w:rPr>
          <w:rFonts w:ascii="Play" w:hAnsi="Play" w:cs="Arial"/>
          <w:b/>
          <w:bCs/>
          <w:sz w:val="24"/>
          <w:szCs w:val="24"/>
          <w:lang w:val="en-GB"/>
        </w:rPr>
        <w:t>CasinoApp</w:t>
      </w:r>
      <w:proofErr w:type="spellEnd"/>
      <w:r w:rsidRPr="00C4379E">
        <w:rPr>
          <w:rFonts w:ascii="Play" w:hAnsi="Play" w:cs="Arial"/>
          <w:sz w:val="24"/>
          <w:szCs w:val="24"/>
          <w:lang w:val="en-GB"/>
        </w:rPr>
        <w:t xml:space="preserve"> application to their </w:t>
      </w:r>
      <w:r w:rsidR="004B3B86" w:rsidRPr="00C4379E">
        <w:rPr>
          <w:rFonts w:ascii="Play" w:hAnsi="Play" w:cs="Arial"/>
          <w:sz w:val="24"/>
          <w:szCs w:val="24"/>
          <w:lang w:val="en-GB"/>
        </w:rPr>
        <w:t>employees</w:t>
      </w:r>
      <w:r w:rsidRPr="00C4379E">
        <w:rPr>
          <w:rFonts w:ascii="Play" w:hAnsi="Play" w:cs="Arial"/>
          <w:sz w:val="24"/>
          <w:szCs w:val="24"/>
          <w:lang w:val="en-GB"/>
        </w:rPr>
        <w:t>, suppliers, and customers, who have smart phones, to register their health status.</w:t>
      </w:r>
    </w:p>
    <w:p w14:paraId="46366546" w14:textId="77777777" w:rsidR="004144C3" w:rsidRPr="00C4379E" w:rsidRDefault="004144C3" w:rsidP="00174E8F">
      <w:pPr>
        <w:jc w:val="both"/>
        <w:rPr>
          <w:rFonts w:ascii="Play" w:hAnsi="Play" w:cs="Arial"/>
          <w:sz w:val="24"/>
          <w:szCs w:val="24"/>
          <w:lang w:val="en-GB"/>
        </w:rPr>
      </w:pPr>
    </w:p>
    <w:p w14:paraId="2FD80905" w14:textId="4F9C5C3F" w:rsidR="004144C3" w:rsidRPr="00C4379E" w:rsidRDefault="004B3B86" w:rsidP="00174E8F">
      <w:pPr>
        <w:jc w:val="both"/>
        <w:rPr>
          <w:rFonts w:ascii="Play" w:hAnsi="Play" w:cs="Arial"/>
          <w:b/>
          <w:bCs/>
          <w:sz w:val="24"/>
          <w:szCs w:val="24"/>
          <w:lang w:val="en-GB"/>
        </w:rPr>
      </w:pPr>
      <w:r w:rsidRPr="00C4379E">
        <w:rPr>
          <w:rFonts w:ascii="Play" w:hAnsi="Play" w:cs="Arial"/>
          <w:b/>
          <w:bCs/>
          <w:sz w:val="24"/>
          <w:szCs w:val="24"/>
          <w:lang w:val="en-GB"/>
        </w:rPr>
        <w:lastRenderedPageBreak/>
        <w:t>EMPLOYEES</w:t>
      </w:r>
      <w:r w:rsidR="004144C3" w:rsidRPr="00C4379E">
        <w:rPr>
          <w:rFonts w:ascii="Play" w:hAnsi="Play" w:cs="Arial"/>
          <w:b/>
          <w:bCs/>
          <w:sz w:val="24"/>
          <w:szCs w:val="24"/>
          <w:lang w:val="en-GB"/>
        </w:rPr>
        <w:t>, CLIENTS, CONTRACTORS AND ASSISTANTS IN GENERAL OF CASINOS AND GAMBLING HALLS</w:t>
      </w:r>
    </w:p>
    <w:p w14:paraId="0DDECF73" w14:textId="77777777" w:rsidR="004144C3" w:rsidRPr="00C4379E" w:rsidRDefault="004144C3" w:rsidP="00174E8F">
      <w:pPr>
        <w:jc w:val="both"/>
        <w:rPr>
          <w:rFonts w:ascii="Play" w:hAnsi="Play" w:cs="Arial"/>
          <w:sz w:val="24"/>
          <w:szCs w:val="24"/>
          <w:lang w:val="en-GB"/>
        </w:rPr>
      </w:pPr>
    </w:p>
    <w:p w14:paraId="37C91EF5" w14:textId="77777777" w:rsidR="004144C3" w:rsidRPr="00C4379E" w:rsidRDefault="004144C3" w:rsidP="00174E8F">
      <w:pPr>
        <w:jc w:val="both"/>
        <w:rPr>
          <w:rFonts w:ascii="Play" w:hAnsi="Play" w:cs="Arial"/>
          <w:sz w:val="24"/>
          <w:szCs w:val="24"/>
          <w:lang w:val="en-GB"/>
        </w:rPr>
      </w:pPr>
    </w:p>
    <w:p w14:paraId="39B56EFA" w14:textId="6C7704DF"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Comply with the biosafety protocols adopted and adapted during the time that they stay in casinos and gambling halls or workplace and in the exercise of the tasks that it designates.</w:t>
      </w:r>
    </w:p>
    <w:p w14:paraId="006F3BB9" w14:textId="77777777" w:rsidR="004144C3" w:rsidRPr="00C4379E" w:rsidRDefault="004144C3" w:rsidP="00174E8F">
      <w:pPr>
        <w:jc w:val="both"/>
        <w:rPr>
          <w:rFonts w:ascii="Play" w:hAnsi="Play" w:cs="Arial"/>
          <w:sz w:val="24"/>
          <w:szCs w:val="24"/>
          <w:lang w:val="en-GB"/>
        </w:rPr>
      </w:pPr>
    </w:p>
    <w:p w14:paraId="4652E5F3" w14:textId="313AB994"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Report to the immediate head of the gambling halls or according to regular channels, any case of contagion that may occur in your workplace or your family, so that the corresponding measures are taken.</w:t>
      </w:r>
    </w:p>
    <w:p w14:paraId="754C6887" w14:textId="77777777" w:rsidR="004144C3" w:rsidRPr="00C4379E" w:rsidRDefault="004144C3" w:rsidP="00174E8F">
      <w:pPr>
        <w:jc w:val="both"/>
        <w:rPr>
          <w:rFonts w:ascii="Play" w:hAnsi="Play" w:cs="Arial"/>
          <w:sz w:val="24"/>
          <w:szCs w:val="24"/>
          <w:lang w:val="en-GB"/>
        </w:rPr>
      </w:pPr>
    </w:p>
    <w:p w14:paraId="09E87C44" w14:textId="3BF18CAD"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Adopt health care measures and report changes in their health, especially related to symptoms of respiratory disease, to the immediate head of the gambling halls or according to regular channels, and report on </w:t>
      </w:r>
      <w:proofErr w:type="spellStart"/>
      <w:r w:rsidRPr="00C4379E">
        <w:rPr>
          <w:rFonts w:ascii="Play" w:hAnsi="Play" w:cs="Arial"/>
          <w:b/>
          <w:bCs/>
          <w:sz w:val="24"/>
          <w:szCs w:val="24"/>
          <w:lang w:val="en-GB"/>
        </w:rPr>
        <w:t>CoronApp</w:t>
      </w:r>
      <w:proofErr w:type="spellEnd"/>
      <w:r w:rsidRPr="00C4379E">
        <w:rPr>
          <w:rFonts w:ascii="Play" w:hAnsi="Play" w:cs="Arial"/>
          <w:sz w:val="24"/>
          <w:szCs w:val="24"/>
          <w:lang w:val="en-GB"/>
        </w:rPr>
        <w:t xml:space="preserve"> and </w:t>
      </w:r>
      <w:proofErr w:type="spellStart"/>
      <w:r w:rsidRPr="00C4379E">
        <w:rPr>
          <w:rFonts w:ascii="Play" w:hAnsi="Play" w:cs="Arial"/>
          <w:b/>
          <w:bCs/>
          <w:sz w:val="24"/>
          <w:szCs w:val="24"/>
          <w:lang w:val="en-GB"/>
        </w:rPr>
        <w:t>CasinoApp</w:t>
      </w:r>
      <w:proofErr w:type="spellEnd"/>
      <w:r w:rsidRPr="00C4379E">
        <w:rPr>
          <w:rFonts w:ascii="Play" w:hAnsi="Play" w:cs="Arial"/>
          <w:sz w:val="24"/>
          <w:szCs w:val="24"/>
          <w:lang w:val="en-GB"/>
        </w:rPr>
        <w:t>.</w:t>
      </w:r>
    </w:p>
    <w:p w14:paraId="36F40143" w14:textId="77777777" w:rsidR="004144C3" w:rsidRPr="00C4379E" w:rsidRDefault="004144C3" w:rsidP="00174E8F">
      <w:pPr>
        <w:jc w:val="both"/>
        <w:rPr>
          <w:rFonts w:ascii="Play" w:hAnsi="Play" w:cs="Arial"/>
          <w:sz w:val="24"/>
          <w:szCs w:val="24"/>
          <w:lang w:val="en-GB"/>
        </w:rPr>
      </w:pPr>
    </w:p>
    <w:p w14:paraId="49E148E5" w14:textId="4F15FEB7"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Execute and comply with all the actions and guidelines determined in this protocol, under the principles of seeking care and providing clear, </w:t>
      </w:r>
      <w:r w:rsidR="001F7C6C" w:rsidRPr="00C4379E">
        <w:rPr>
          <w:rFonts w:ascii="Play" w:hAnsi="Play" w:cs="Arial"/>
          <w:sz w:val="24"/>
          <w:szCs w:val="24"/>
          <w:lang w:val="en-GB"/>
        </w:rPr>
        <w:t>truthful,</w:t>
      </w:r>
      <w:r w:rsidRPr="00C4379E">
        <w:rPr>
          <w:rFonts w:ascii="Play" w:hAnsi="Play" w:cs="Arial"/>
          <w:sz w:val="24"/>
          <w:szCs w:val="24"/>
          <w:lang w:val="en-GB"/>
        </w:rPr>
        <w:t xml:space="preserve"> and complete information about </w:t>
      </w:r>
      <w:r w:rsidR="001F7C6C" w:rsidRPr="00C4379E">
        <w:rPr>
          <w:rFonts w:ascii="Play" w:hAnsi="Play" w:cs="Arial"/>
          <w:sz w:val="24"/>
          <w:szCs w:val="24"/>
          <w:lang w:val="en-GB"/>
        </w:rPr>
        <w:t>the person</w:t>
      </w:r>
      <w:r w:rsidRPr="00C4379E">
        <w:rPr>
          <w:rFonts w:ascii="Play" w:hAnsi="Play" w:cs="Arial"/>
          <w:sz w:val="24"/>
          <w:szCs w:val="24"/>
          <w:lang w:val="en-GB"/>
        </w:rPr>
        <w:t xml:space="preserve"> health status.</w:t>
      </w:r>
    </w:p>
    <w:p w14:paraId="62B6660F" w14:textId="77777777" w:rsidR="004144C3" w:rsidRPr="00C4379E" w:rsidRDefault="004144C3" w:rsidP="00174E8F">
      <w:pPr>
        <w:jc w:val="both"/>
        <w:rPr>
          <w:rFonts w:ascii="Play" w:hAnsi="Play" w:cs="Arial"/>
          <w:sz w:val="24"/>
          <w:szCs w:val="24"/>
          <w:lang w:val="en-GB"/>
        </w:rPr>
      </w:pPr>
    </w:p>
    <w:p w14:paraId="0A764ABC" w14:textId="77777777" w:rsidR="004144C3" w:rsidRPr="00C4379E" w:rsidRDefault="004144C3" w:rsidP="00174E8F">
      <w:pPr>
        <w:jc w:val="both"/>
        <w:rPr>
          <w:rFonts w:ascii="Play" w:hAnsi="Play" w:cs="Arial"/>
          <w:sz w:val="24"/>
          <w:szCs w:val="24"/>
          <w:lang w:val="en-GB"/>
        </w:rPr>
      </w:pPr>
    </w:p>
    <w:p w14:paraId="771DB661" w14:textId="77777777" w:rsidR="004144C3" w:rsidRPr="00C4379E" w:rsidRDefault="004144C3" w:rsidP="00174E8F">
      <w:pPr>
        <w:jc w:val="both"/>
        <w:rPr>
          <w:rFonts w:ascii="Play" w:hAnsi="Play" w:cs="Arial"/>
          <w:sz w:val="24"/>
          <w:szCs w:val="24"/>
          <w:lang w:val="en-GB"/>
        </w:rPr>
      </w:pPr>
    </w:p>
    <w:p w14:paraId="49EAAE42" w14:textId="77777777" w:rsidR="004144C3" w:rsidRPr="00C4379E" w:rsidRDefault="004144C3" w:rsidP="00174E8F">
      <w:pPr>
        <w:jc w:val="both"/>
        <w:rPr>
          <w:rFonts w:ascii="Play" w:hAnsi="Play" w:cs="Arial"/>
          <w:b/>
          <w:bCs/>
          <w:sz w:val="24"/>
          <w:szCs w:val="24"/>
          <w:lang w:val="en-GB"/>
        </w:rPr>
      </w:pPr>
      <w:r w:rsidRPr="00C4379E">
        <w:rPr>
          <w:rFonts w:ascii="Play" w:hAnsi="Play" w:cs="Arial"/>
          <w:b/>
          <w:bCs/>
          <w:sz w:val="24"/>
          <w:szCs w:val="24"/>
          <w:lang w:val="en-GB"/>
        </w:rPr>
        <w:t>HEAD OF HEALTH AND SAFETY AT WORK</w:t>
      </w:r>
    </w:p>
    <w:p w14:paraId="4B2C001A" w14:textId="77777777" w:rsidR="004144C3" w:rsidRPr="00C4379E" w:rsidRDefault="004144C3" w:rsidP="00174E8F">
      <w:pPr>
        <w:jc w:val="both"/>
        <w:rPr>
          <w:rFonts w:ascii="Play" w:hAnsi="Play" w:cs="Arial"/>
          <w:sz w:val="24"/>
          <w:szCs w:val="24"/>
          <w:lang w:val="en-GB"/>
        </w:rPr>
      </w:pPr>
    </w:p>
    <w:p w14:paraId="720CD563" w14:textId="77777777" w:rsidR="004144C3" w:rsidRPr="00C4379E" w:rsidRDefault="004144C3" w:rsidP="00174E8F">
      <w:pPr>
        <w:jc w:val="both"/>
        <w:rPr>
          <w:rFonts w:ascii="Play" w:hAnsi="Play" w:cs="Arial"/>
          <w:sz w:val="24"/>
          <w:szCs w:val="24"/>
          <w:lang w:val="en-GB"/>
        </w:rPr>
      </w:pPr>
    </w:p>
    <w:p w14:paraId="71631F0A" w14:textId="55AEBD99" w:rsidR="004144C3" w:rsidRPr="00C4379E" w:rsidRDefault="004144C3" w:rsidP="00174E8F">
      <w:pPr>
        <w:jc w:val="both"/>
        <w:rPr>
          <w:rFonts w:ascii="Play" w:hAnsi="Play" w:cs="Arial"/>
          <w:sz w:val="24"/>
          <w:szCs w:val="24"/>
          <w:lang w:val="en-GB"/>
        </w:rPr>
      </w:pPr>
      <w:r w:rsidRPr="00C4379E">
        <w:rPr>
          <w:rFonts w:ascii="Play" w:hAnsi="Play" w:cs="Arial"/>
          <w:sz w:val="24"/>
          <w:szCs w:val="24"/>
          <w:lang w:val="en-GB"/>
        </w:rPr>
        <w:t xml:space="preserve">• It will be the person in charge or the person considered suitable in the gambling halls to determine the specific health and safety actions against the prevention of diseases of biological origin for the </w:t>
      </w:r>
      <w:r w:rsidR="004B3B86" w:rsidRPr="00C4379E">
        <w:rPr>
          <w:rFonts w:ascii="Play" w:hAnsi="Play" w:cs="Arial"/>
          <w:sz w:val="24"/>
          <w:szCs w:val="24"/>
          <w:lang w:val="en-GB"/>
        </w:rPr>
        <w:t>employees</w:t>
      </w:r>
      <w:r w:rsidRPr="00C4379E">
        <w:rPr>
          <w:rFonts w:ascii="Play" w:hAnsi="Play" w:cs="Arial"/>
          <w:sz w:val="24"/>
          <w:szCs w:val="24"/>
          <w:lang w:val="en-GB"/>
        </w:rPr>
        <w:t xml:space="preserve"> during the operation, monitoring of personnel guidelines, conditions of distancing and sanitation in casinos and </w:t>
      </w:r>
      <w:r w:rsidR="001F7C6C" w:rsidRPr="00C4379E">
        <w:rPr>
          <w:rFonts w:ascii="Play" w:hAnsi="Play" w:cs="Arial"/>
          <w:sz w:val="24"/>
          <w:szCs w:val="24"/>
          <w:lang w:val="en-GB"/>
        </w:rPr>
        <w:t>gambling halls</w:t>
      </w:r>
      <w:r w:rsidRPr="00C4379E">
        <w:rPr>
          <w:rFonts w:ascii="Play" w:hAnsi="Play" w:cs="Arial"/>
          <w:sz w:val="24"/>
          <w:szCs w:val="24"/>
          <w:lang w:val="en-GB"/>
        </w:rPr>
        <w:t>, where functions such as</w:t>
      </w:r>
      <w:r w:rsidR="001F7C6C" w:rsidRPr="00C4379E">
        <w:rPr>
          <w:rFonts w:ascii="Play" w:hAnsi="Play" w:cs="Arial"/>
          <w:sz w:val="24"/>
          <w:szCs w:val="24"/>
          <w:lang w:val="en-GB"/>
        </w:rPr>
        <w:t xml:space="preserve"> the following are suggested</w:t>
      </w:r>
      <w:r w:rsidRPr="00C4379E">
        <w:rPr>
          <w:rFonts w:ascii="Play" w:hAnsi="Play" w:cs="Arial"/>
          <w:sz w:val="24"/>
          <w:szCs w:val="24"/>
          <w:lang w:val="en-GB"/>
        </w:rPr>
        <w:t>:</w:t>
      </w:r>
    </w:p>
    <w:p w14:paraId="02AAA804" w14:textId="77777777" w:rsidR="004144C3" w:rsidRPr="00C4379E" w:rsidRDefault="004144C3" w:rsidP="00174E8F">
      <w:pPr>
        <w:jc w:val="both"/>
        <w:rPr>
          <w:rFonts w:ascii="Play" w:hAnsi="Play" w:cs="Arial"/>
          <w:sz w:val="24"/>
          <w:szCs w:val="24"/>
          <w:lang w:val="en-GB"/>
        </w:rPr>
      </w:pPr>
    </w:p>
    <w:p w14:paraId="67FC4BC9" w14:textId="1A29EE87" w:rsidR="004144C3" w:rsidRPr="00C4379E" w:rsidRDefault="004144C3" w:rsidP="00174E8F">
      <w:pPr>
        <w:ind w:left="708"/>
        <w:jc w:val="both"/>
        <w:rPr>
          <w:rFonts w:ascii="Play" w:hAnsi="Play" w:cs="Arial"/>
          <w:sz w:val="24"/>
          <w:szCs w:val="24"/>
          <w:lang w:val="en-GB"/>
        </w:rPr>
      </w:pPr>
      <w:r w:rsidRPr="00C4379E">
        <w:rPr>
          <w:rFonts w:ascii="Times New Roman" w:hAnsi="Times New Roman" w:cs="Times New Roman"/>
          <w:sz w:val="24"/>
          <w:szCs w:val="24"/>
          <w:lang w:val="en-GB"/>
        </w:rPr>
        <w:lastRenderedPageBreak/>
        <w:t>●</w:t>
      </w:r>
      <w:r w:rsidRPr="00C4379E">
        <w:rPr>
          <w:rFonts w:ascii="Play" w:hAnsi="Play" w:cs="Arial"/>
          <w:sz w:val="24"/>
          <w:szCs w:val="24"/>
          <w:lang w:val="en-GB"/>
        </w:rPr>
        <w:t xml:space="preserve"> Ensure that the provisions and recommendations of the health authorities in relation to prevent </w:t>
      </w:r>
      <w:r w:rsidRPr="00C4379E">
        <w:rPr>
          <w:rFonts w:ascii="Play" w:hAnsi="Play" w:cs="Arial"/>
          <w:b/>
          <w:bCs/>
          <w:sz w:val="24"/>
          <w:szCs w:val="24"/>
          <w:lang w:val="en-GB"/>
        </w:rPr>
        <w:t>COVID-19</w:t>
      </w:r>
      <w:r w:rsidRPr="00C4379E">
        <w:rPr>
          <w:rFonts w:ascii="Play" w:hAnsi="Play" w:cs="Arial"/>
          <w:sz w:val="24"/>
          <w:szCs w:val="24"/>
          <w:lang w:val="en-GB"/>
        </w:rPr>
        <w:t xml:space="preserve"> </w:t>
      </w:r>
      <w:r w:rsidR="001F7C6C" w:rsidRPr="00C4379E">
        <w:rPr>
          <w:rFonts w:ascii="Play" w:hAnsi="Play" w:cs="Arial"/>
          <w:sz w:val="24"/>
          <w:szCs w:val="24"/>
          <w:lang w:val="en-GB"/>
        </w:rPr>
        <w:t>spread</w:t>
      </w:r>
      <w:r w:rsidRPr="00C4379E">
        <w:rPr>
          <w:rFonts w:ascii="Play" w:hAnsi="Play" w:cs="Arial"/>
          <w:sz w:val="24"/>
          <w:szCs w:val="24"/>
          <w:lang w:val="en-GB"/>
        </w:rPr>
        <w:t>, provided for in this protocol, are complied with.</w:t>
      </w:r>
    </w:p>
    <w:p w14:paraId="54F44FE9" w14:textId="77777777" w:rsidR="004144C3" w:rsidRPr="00C4379E" w:rsidRDefault="004144C3" w:rsidP="00174E8F">
      <w:pPr>
        <w:ind w:left="708"/>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Direct, coordinate and be an active part of the </w:t>
      </w:r>
      <w:r w:rsidRPr="00C4379E">
        <w:rPr>
          <w:rFonts w:ascii="Play" w:hAnsi="Play" w:cs="Arial"/>
          <w:b/>
          <w:bCs/>
          <w:sz w:val="24"/>
          <w:szCs w:val="24"/>
          <w:lang w:val="en-GB"/>
        </w:rPr>
        <w:t>COVID-19</w:t>
      </w:r>
      <w:r w:rsidRPr="00C4379E">
        <w:rPr>
          <w:rFonts w:ascii="Play" w:hAnsi="Play" w:cs="Arial"/>
          <w:sz w:val="24"/>
          <w:szCs w:val="24"/>
          <w:lang w:val="en-GB"/>
        </w:rPr>
        <w:t xml:space="preserve"> prevention and care committee.</w:t>
      </w:r>
    </w:p>
    <w:p w14:paraId="3BAA9215" w14:textId="6D948B92" w:rsidR="004144C3"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Establish a verification system for control (preferably digital), in which each worker and person who provides services to casinos and gambling </w:t>
      </w:r>
      <w:r w:rsidR="00D23341" w:rsidRPr="00C4379E">
        <w:rPr>
          <w:rFonts w:ascii="Play" w:hAnsi="Play" w:cs="Arial"/>
          <w:sz w:val="24"/>
          <w:szCs w:val="24"/>
          <w:lang w:val="en-GB"/>
        </w:rPr>
        <w:t>hall</w:t>
      </w:r>
      <w:r w:rsidRPr="00C4379E">
        <w:rPr>
          <w:rFonts w:ascii="Play" w:hAnsi="Play" w:cs="Arial"/>
          <w:sz w:val="24"/>
          <w:szCs w:val="24"/>
          <w:lang w:val="en-GB"/>
        </w:rPr>
        <w:t>s, records information on: the people and places visited outside the operation, indicating: Date, place, name of people or number of people with whom you have had contact, in the last 10 days and / or from the first moment of POSITIVE notification for COVID-19, in order to have traceability and inform the entities that require it.</w:t>
      </w:r>
    </w:p>
    <w:p w14:paraId="19B313D0" w14:textId="77777777" w:rsidR="004144C3" w:rsidRPr="00C4379E" w:rsidRDefault="004144C3" w:rsidP="00174E8F">
      <w:pPr>
        <w:ind w:left="708"/>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Do not allow the entrance and / or accompaniment to the facilities of people who present with flu symptoms or fever symptoms greater than or equal to 38ºC.</w:t>
      </w:r>
    </w:p>
    <w:p w14:paraId="060BC06C" w14:textId="10E056BB" w:rsidR="004144C3"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Daily report, via email or telephone and / or through the </w:t>
      </w:r>
      <w:proofErr w:type="spellStart"/>
      <w:r w:rsidRPr="00C4379E">
        <w:rPr>
          <w:rFonts w:ascii="Play" w:hAnsi="Play" w:cs="Arial"/>
          <w:b/>
          <w:bCs/>
          <w:sz w:val="24"/>
          <w:szCs w:val="24"/>
          <w:lang w:val="en-GB"/>
        </w:rPr>
        <w:t>CoronApp</w:t>
      </w:r>
      <w:proofErr w:type="spellEnd"/>
      <w:r w:rsidRPr="00C4379E">
        <w:rPr>
          <w:rFonts w:ascii="Play" w:hAnsi="Play" w:cs="Arial"/>
          <w:sz w:val="24"/>
          <w:szCs w:val="24"/>
          <w:lang w:val="en-GB"/>
        </w:rPr>
        <w:t xml:space="preserve"> and </w:t>
      </w:r>
      <w:proofErr w:type="spellStart"/>
      <w:r w:rsidRPr="00C4379E">
        <w:rPr>
          <w:rFonts w:ascii="Play" w:hAnsi="Play" w:cs="Arial"/>
          <w:b/>
          <w:bCs/>
          <w:sz w:val="24"/>
          <w:szCs w:val="24"/>
          <w:lang w:val="en-GB"/>
        </w:rPr>
        <w:t>CasinoApp</w:t>
      </w:r>
      <w:proofErr w:type="spellEnd"/>
      <w:r w:rsidRPr="00C4379E">
        <w:rPr>
          <w:rFonts w:ascii="Play" w:hAnsi="Play" w:cs="Arial"/>
          <w:sz w:val="24"/>
          <w:szCs w:val="24"/>
          <w:lang w:val="en-GB"/>
        </w:rPr>
        <w:t xml:space="preserve"> application, on the health and temperature status of the staff in casinos and clients identifying symptoms and trajectories of exposure to COVID -19 </w:t>
      </w:r>
      <w:r w:rsidR="004B3B86" w:rsidRPr="00C4379E">
        <w:rPr>
          <w:rFonts w:ascii="Play" w:hAnsi="Play" w:cs="Arial"/>
          <w:sz w:val="24"/>
          <w:szCs w:val="24"/>
          <w:lang w:val="en-GB"/>
        </w:rPr>
        <w:t>employees</w:t>
      </w:r>
      <w:r w:rsidRPr="00C4379E">
        <w:rPr>
          <w:rFonts w:ascii="Play" w:hAnsi="Play" w:cs="Arial"/>
          <w:sz w:val="24"/>
          <w:szCs w:val="24"/>
          <w:lang w:val="en-GB"/>
        </w:rPr>
        <w:t>.</w:t>
      </w:r>
    </w:p>
    <w:p w14:paraId="0BE1A902" w14:textId="09FD9634" w:rsidR="004144C3"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Encourage self-care, especially the monitoring of body temperature and respiratory symptoms by </w:t>
      </w:r>
      <w:r w:rsidR="004B3B86" w:rsidRPr="00C4379E">
        <w:rPr>
          <w:rFonts w:ascii="Play" w:hAnsi="Play" w:cs="Arial"/>
          <w:sz w:val="24"/>
          <w:szCs w:val="24"/>
          <w:lang w:val="en-GB"/>
        </w:rPr>
        <w:t>employees</w:t>
      </w:r>
      <w:r w:rsidRPr="00C4379E">
        <w:rPr>
          <w:rFonts w:ascii="Play" w:hAnsi="Play" w:cs="Arial"/>
          <w:sz w:val="24"/>
          <w:szCs w:val="24"/>
          <w:lang w:val="en-GB"/>
        </w:rPr>
        <w:t xml:space="preserve"> and clients, therefore at least an infrared thermometer should be provided in casinos and gambling halls, for taking temperature maintaining the distance between </w:t>
      </w:r>
      <w:r w:rsidR="004B3B86" w:rsidRPr="00C4379E">
        <w:rPr>
          <w:rFonts w:ascii="Play" w:hAnsi="Play" w:cs="Arial"/>
          <w:sz w:val="24"/>
          <w:szCs w:val="24"/>
          <w:lang w:val="en-GB"/>
        </w:rPr>
        <w:t>employees</w:t>
      </w:r>
      <w:r w:rsidRPr="00C4379E">
        <w:rPr>
          <w:rFonts w:ascii="Play" w:hAnsi="Play" w:cs="Arial"/>
          <w:sz w:val="24"/>
          <w:szCs w:val="24"/>
          <w:lang w:val="en-GB"/>
        </w:rPr>
        <w:t xml:space="preserve"> and customers.</w:t>
      </w:r>
    </w:p>
    <w:p w14:paraId="6B1D66EC" w14:textId="69F85CC0" w:rsidR="004144C3"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Establish the information channel between the employer, the </w:t>
      </w:r>
      <w:r w:rsidR="00D43386" w:rsidRPr="00C4379E">
        <w:rPr>
          <w:rFonts w:ascii="Play" w:hAnsi="Play" w:cs="Arial"/>
          <w:sz w:val="24"/>
          <w:szCs w:val="24"/>
          <w:lang w:val="en-GB"/>
        </w:rPr>
        <w:t>MEDICARE</w:t>
      </w:r>
      <w:r w:rsidRPr="00C4379E">
        <w:rPr>
          <w:rFonts w:ascii="Play" w:hAnsi="Play" w:cs="Arial"/>
          <w:sz w:val="24"/>
          <w:szCs w:val="24"/>
          <w:lang w:val="en-GB"/>
        </w:rPr>
        <w:t xml:space="preserve">, and the </w:t>
      </w:r>
      <w:r w:rsidR="004B3B86" w:rsidRPr="00C4379E">
        <w:rPr>
          <w:rFonts w:ascii="Play" w:hAnsi="Play" w:cs="Arial"/>
          <w:sz w:val="24"/>
          <w:szCs w:val="24"/>
          <w:lang w:val="en-GB"/>
        </w:rPr>
        <w:t>employee</w:t>
      </w:r>
      <w:r w:rsidRPr="00C4379E">
        <w:rPr>
          <w:rFonts w:ascii="Play" w:hAnsi="Play" w:cs="Arial"/>
          <w:sz w:val="24"/>
          <w:szCs w:val="24"/>
          <w:lang w:val="en-GB"/>
        </w:rPr>
        <w:t xml:space="preserve"> so that they report any suspicion of symptoms or close contact with people confirmed with COVID-19 and </w:t>
      </w:r>
      <w:r w:rsidR="004B3B86" w:rsidRPr="00C4379E">
        <w:rPr>
          <w:rFonts w:ascii="Play" w:hAnsi="Play" w:cs="Arial"/>
          <w:sz w:val="24"/>
          <w:szCs w:val="24"/>
          <w:lang w:val="en-GB"/>
        </w:rPr>
        <w:t>manage</w:t>
      </w:r>
      <w:r w:rsidRPr="00C4379E">
        <w:rPr>
          <w:rFonts w:ascii="Play" w:hAnsi="Play" w:cs="Arial"/>
          <w:sz w:val="24"/>
          <w:szCs w:val="24"/>
          <w:lang w:val="en-GB"/>
        </w:rPr>
        <w:t xml:space="preserve"> it confidentially.</w:t>
      </w:r>
    </w:p>
    <w:p w14:paraId="0E459D88" w14:textId="760554B9" w:rsidR="004144C3"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Establish a health status verification protocol (report of respiratory symptoms and temperature taking) for the entry of </w:t>
      </w:r>
      <w:r w:rsidR="004B3B86" w:rsidRPr="00C4379E">
        <w:rPr>
          <w:rFonts w:ascii="Play" w:hAnsi="Play" w:cs="Arial"/>
          <w:sz w:val="24"/>
          <w:szCs w:val="24"/>
          <w:lang w:val="en-GB"/>
        </w:rPr>
        <w:t>employees</w:t>
      </w:r>
      <w:r w:rsidR="00DD77CA" w:rsidRPr="00C4379E">
        <w:rPr>
          <w:rFonts w:ascii="Play" w:hAnsi="Play" w:cs="Arial"/>
          <w:sz w:val="24"/>
          <w:szCs w:val="24"/>
          <w:lang w:val="en-GB"/>
        </w:rPr>
        <w:t xml:space="preserve"> </w:t>
      </w:r>
      <w:r w:rsidRPr="00C4379E">
        <w:rPr>
          <w:rFonts w:ascii="Play" w:hAnsi="Play" w:cs="Arial"/>
          <w:sz w:val="24"/>
          <w:szCs w:val="24"/>
          <w:lang w:val="en-GB"/>
        </w:rPr>
        <w:t xml:space="preserve">and to control the entrance of clients to casinos and gambling </w:t>
      </w:r>
      <w:r w:rsidR="004B3B86" w:rsidRPr="00C4379E">
        <w:rPr>
          <w:rFonts w:ascii="Play" w:hAnsi="Play" w:cs="Arial"/>
          <w:sz w:val="24"/>
          <w:szCs w:val="24"/>
          <w:lang w:val="en-GB"/>
        </w:rPr>
        <w:t>halls</w:t>
      </w:r>
      <w:r w:rsidRPr="00C4379E">
        <w:rPr>
          <w:rFonts w:ascii="Play" w:hAnsi="Play" w:cs="Arial"/>
          <w:sz w:val="24"/>
          <w:szCs w:val="24"/>
          <w:lang w:val="en-GB"/>
        </w:rPr>
        <w:t>.</w:t>
      </w:r>
    </w:p>
    <w:p w14:paraId="73910878" w14:textId="4812682B" w:rsidR="004B3B86" w:rsidRPr="00C4379E" w:rsidRDefault="004144C3"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Instruct </w:t>
      </w:r>
      <w:r w:rsidR="004B3B86" w:rsidRPr="00C4379E">
        <w:rPr>
          <w:rFonts w:ascii="Play" w:hAnsi="Play" w:cs="Arial"/>
          <w:sz w:val="24"/>
          <w:szCs w:val="24"/>
          <w:lang w:val="en-GB"/>
        </w:rPr>
        <w:t>employees</w:t>
      </w:r>
      <w:r w:rsidRPr="00C4379E">
        <w:rPr>
          <w:rFonts w:ascii="Play" w:hAnsi="Play" w:cs="Arial"/>
          <w:sz w:val="24"/>
          <w:szCs w:val="24"/>
          <w:lang w:val="en-GB"/>
        </w:rPr>
        <w:t xml:space="preserve">, </w:t>
      </w:r>
      <w:r w:rsidR="004B3B86" w:rsidRPr="00C4379E">
        <w:rPr>
          <w:rFonts w:ascii="Play" w:hAnsi="Play" w:cs="Arial"/>
          <w:sz w:val="24"/>
          <w:szCs w:val="24"/>
          <w:lang w:val="en-GB"/>
        </w:rPr>
        <w:t>suppliers,</w:t>
      </w:r>
      <w:r w:rsidRPr="00C4379E">
        <w:rPr>
          <w:rFonts w:ascii="Play" w:hAnsi="Play" w:cs="Arial"/>
          <w:sz w:val="24"/>
          <w:szCs w:val="24"/>
          <w:lang w:val="en-GB"/>
        </w:rPr>
        <w:t xml:space="preserve"> and customers in the application of the respiratory label, which includes covering the nose when coughing or sneezing with the forearm or with a disposable tissue and get rid of it immediately after using it. Refrain from touching your mouth</w:t>
      </w:r>
      <w:r w:rsidR="004B3B86" w:rsidRPr="00C4379E">
        <w:rPr>
          <w:rFonts w:ascii="Play" w:hAnsi="Play" w:cs="Arial"/>
          <w:sz w:val="24"/>
          <w:szCs w:val="24"/>
          <w:lang w:val="en-GB"/>
        </w:rPr>
        <w:t>, nose, and eyes. For such action, the audio-visual elements provided in casinos and gambling halls will be available.</w:t>
      </w:r>
    </w:p>
    <w:p w14:paraId="1DFED5C9" w14:textId="05602419" w:rsidR="004B3B86" w:rsidRPr="00C4379E" w:rsidRDefault="004B3B86" w:rsidP="00174E8F">
      <w:pPr>
        <w:jc w:val="both"/>
        <w:rPr>
          <w:rFonts w:ascii="Play" w:hAnsi="Play" w:cs="Arial"/>
          <w:sz w:val="24"/>
          <w:szCs w:val="24"/>
          <w:lang w:val="en-GB"/>
        </w:rPr>
      </w:pPr>
      <w:r w:rsidRPr="00C4379E">
        <w:rPr>
          <w:rFonts w:ascii="Times New Roman" w:hAnsi="Times New Roman" w:cs="Times New Roman"/>
          <w:sz w:val="24"/>
          <w:szCs w:val="24"/>
          <w:lang w:val="en-GB"/>
        </w:rPr>
        <w:t>●</w:t>
      </w:r>
      <w:r w:rsidRPr="00C4379E">
        <w:rPr>
          <w:rFonts w:ascii="Play" w:hAnsi="Play" w:cs="Arial"/>
          <w:sz w:val="24"/>
          <w:szCs w:val="24"/>
          <w:lang w:val="en-GB"/>
        </w:rPr>
        <w:t xml:space="preserve"> Disseminate information to the employees on generalities and guidelines issued by the Ministry of Health and Social Protection, in relation to alarm symptoms, guidelines and protocols for the preparation and response to the presence of COVID-19 in the national territory.</w:t>
      </w:r>
    </w:p>
    <w:p w14:paraId="545C52F7" w14:textId="77777777" w:rsidR="004B3B86" w:rsidRPr="00C4379E" w:rsidRDefault="004B3B86" w:rsidP="00174E8F">
      <w:pPr>
        <w:jc w:val="both"/>
        <w:rPr>
          <w:rFonts w:ascii="Play" w:hAnsi="Play" w:cs="Arial"/>
          <w:sz w:val="24"/>
          <w:szCs w:val="24"/>
          <w:lang w:val="en-GB"/>
        </w:rPr>
      </w:pPr>
    </w:p>
    <w:p w14:paraId="74E7AA7D" w14:textId="77777777" w:rsidR="004B3B86" w:rsidRPr="00C4379E" w:rsidRDefault="004B3B86" w:rsidP="00174E8F">
      <w:pPr>
        <w:jc w:val="both"/>
        <w:rPr>
          <w:rFonts w:ascii="Play" w:hAnsi="Play" w:cs="Arial"/>
          <w:b/>
          <w:bCs/>
          <w:sz w:val="24"/>
          <w:szCs w:val="24"/>
          <w:lang w:val="en-GB"/>
        </w:rPr>
      </w:pPr>
      <w:r w:rsidRPr="00C4379E">
        <w:rPr>
          <w:rFonts w:ascii="Play" w:hAnsi="Play" w:cs="Arial"/>
          <w:b/>
          <w:bCs/>
          <w:sz w:val="24"/>
          <w:szCs w:val="24"/>
          <w:lang w:val="en-GB"/>
        </w:rPr>
        <w:lastRenderedPageBreak/>
        <w:t>6. DEFINITIONS</w:t>
      </w:r>
    </w:p>
    <w:p w14:paraId="768478AA" w14:textId="77777777" w:rsidR="004B3B86" w:rsidRPr="00C4379E" w:rsidRDefault="004B3B86" w:rsidP="00174E8F">
      <w:pPr>
        <w:jc w:val="both"/>
        <w:rPr>
          <w:rFonts w:ascii="Play" w:hAnsi="Play" w:cs="Arial"/>
          <w:sz w:val="24"/>
          <w:szCs w:val="24"/>
          <w:lang w:val="en-GB"/>
        </w:rPr>
      </w:pPr>
    </w:p>
    <w:p w14:paraId="53160A51" w14:textId="46659947" w:rsidR="004B3B86" w:rsidRPr="00C4379E" w:rsidRDefault="0073077C" w:rsidP="00174E8F">
      <w:pPr>
        <w:jc w:val="both"/>
        <w:rPr>
          <w:rFonts w:ascii="Play" w:hAnsi="Play" w:cs="Arial"/>
          <w:sz w:val="24"/>
          <w:szCs w:val="24"/>
          <w:lang w:val="en-GB"/>
        </w:rPr>
      </w:pPr>
      <w:r w:rsidRPr="00C4379E">
        <w:rPr>
          <w:rFonts w:ascii="Play" w:hAnsi="Play" w:cs="Arial"/>
          <w:b/>
          <w:bCs/>
          <w:sz w:val="24"/>
          <w:szCs w:val="24"/>
          <w:lang w:val="en-GB"/>
        </w:rPr>
        <w:t>Quarantine</w:t>
      </w:r>
      <w:r w:rsidR="004B3B86" w:rsidRPr="00C4379E">
        <w:rPr>
          <w:rFonts w:ascii="Play" w:hAnsi="Play" w:cs="Arial"/>
          <w:b/>
          <w:bCs/>
          <w:sz w:val="24"/>
          <w:szCs w:val="24"/>
          <w:lang w:val="en-GB"/>
        </w:rPr>
        <w:t>:</w:t>
      </w:r>
      <w:r w:rsidR="004B3B86" w:rsidRPr="00C4379E">
        <w:rPr>
          <w:rFonts w:ascii="Play" w:hAnsi="Play" w:cs="Arial"/>
          <w:sz w:val="24"/>
          <w:szCs w:val="24"/>
          <w:lang w:val="en-GB"/>
        </w:rPr>
        <w:t xml:space="preserve"> </w:t>
      </w:r>
      <w:r w:rsidRPr="00C4379E">
        <w:rPr>
          <w:rFonts w:ascii="Play" w:hAnsi="Play" w:cs="Arial"/>
          <w:sz w:val="24"/>
          <w:szCs w:val="24"/>
          <w:lang w:val="en-GB"/>
        </w:rPr>
        <w:t>Isolation</w:t>
      </w:r>
      <w:r w:rsidR="004B3B86" w:rsidRPr="00C4379E">
        <w:rPr>
          <w:rFonts w:ascii="Play" w:hAnsi="Play" w:cs="Arial"/>
          <w:sz w:val="24"/>
          <w:szCs w:val="24"/>
          <w:lang w:val="en-GB"/>
        </w:rPr>
        <w:t xml:space="preserve"> of a person or group of people known or believed to be infected with a communicable and potentially infectious disease from those who are not infected, to prevent the spread of COVID-19. Isolation for public health purposes may be voluntary or compulsory by order of the health authority.</w:t>
      </w:r>
    </w:p>
    <w:p w14:paraId="0F96A94F"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Respiratory isolation:</w:t>
      </w:r>
      <w:r w:rsidRPr="00C4379E">
        <w:rPr>
          <w:rFonts w:ascii="Play" w:hAnsi="Play" w:cs="Arial"/>
          <w:sz w:val="24"/>
          <w:szCs w:val="24"/>
          <w:lang w:val="en-GB"/>
        </w:rPr>
        <w:t xml:space="preserve"> It is applied when the presence of drops of respiratory origin with a low diffusion range (up to 1 meter) is expected.</w:t>
      </w:r>
    </w:p>
    <w:p w14:paraId="21E9F40C" w14:textId="472CE03C"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Contact isolation:</w:t>
      </w:r>
      <w:r w:rsidRPr="00C4379E">
        <w:rPr>
          <w:rFonts w:ascii="Play" w:hAnsi="Play" w:cs="Arial"/>
          <w:sz w:val="24"/>
          <w:szCs w:val="24"/>
          <w:lang w:val="en-GB"/>
        </w:rPr>
        <w:t xml:space="preserve"> Refers to measures to control direct contact when it occurs in the transfer of blood or body fluids from a patient to another susceptible individual. Contact can be made on skin, mucosa or </w:t>
      </w:r>
      <w:r w:rsidR="0073077C" w:rsidRPr="00C4379E">
        <w:rPr>
          <w:rFonts w:ascii="Play" w:hAnsi="Play" w:cs="Arial"/>
          <w:sz w:val="24"/>
          <w:szCs w:val="24"/>
          <w:lang w:val="en-GB"/>
        </w:rPr>
        <w:t>lacerations</w:t>
      </w:r>
      <w:r w:rsidRPr="00C4379E">
        <w:rPr>
          <w:rFonts w:ascii="Play" w:hAnsi="Play" w:cs="Arial"/>
          <w:sz w:val="24"/>
          <w:szCs w:val="24"/>
          <w:lang w:val="en-GB"/>
        </w:rPr>
        <w:t>; likewise by direct</w:t>
      </w:r>
      <w:r w:rsidR="0073077C" w:rsidRPr="00C4379E">
        <w:rPr>
          <w:rFonts w:ascii="Play" w:hAnsi="Play"/>
          <w:lang w:val="en-GB"/>
        </w:rPr>
        <w:t xml:space="preserve"> </w:t>
      </w:r>
      <w:r w:rsidR="0073077C" w:rsidRPr="00C4379E">
        <w:rPr>
          <w:rFonts w:ascii="Play" w:hAnsi="Play" w:cs="Arial"/>
          <w:sz w:val="24"/>
          <w:szCs w:val="24"/>
          <w:lang w:val="en-GB"/>
        </w:rPr>
        <w:t xml:space="preserve">mycelial fragments </w:t>
      </w:r>
      <w:r w:rsidRPr="00C4379E">
        <w:rPr>
          <w:rFonts w:ascii="Play" w:hAnsi="Play" w:cs="Arial"/>
          <w:sz w:val="24"/>
          <w:szCs w:val="24"/>
          <w:lang w:val="en-GB"/>
        </w:rPr>
        <w:t>to the bloodstream and the indirect one: it is produced when the susceptible host comes into contact with the infecting microorganism through an inanimate intermediary (clothing, surfaces or tables, containers, glasses, cutlery, money, gambling chips) or animated (health personnel, another patient) who was initially in contact with that microorganism.</w:t>
      </w:r>
    </w:p>
    <w:p w14:paraId="27443A9D" w14:textId="561CEAD5" w:rsidR="004B3B86" w:rsidRPr="00C4379E" w:rsidRDefault="003F222E" w:rsidP="00174E8F">
      <w:pPr>
        <w:jc w:val="both"/>
        <w:rPr>
          <w:rFonts w:ascii="Play" w:hAnsi="Play" w:cs="Arial"/>
          <w:sz w:val="24"/>
          <w:szCs w:val="24"/>
          <w:lang w:val="en-GB"/>
        </w:rPr>
      </w:pPr>
      <w:r w:rsidRPr="00C4379E">
        <w:rPr>
          <w:rFonts w:ascii="Play" w:hAnsi="Play" w:cs="Arial"/>
          <w:b/>
          <w:bCs/>
          <w:sz w:val="24"/>
          <w:szCs w:val="24"/>
          <w:lang w:val="en-GB"/>
        </w:rPr>
        <w:t>Asepsis</w:t>
      </w:r>
      <w:r w:rsidR="004B3B86" w:rsidRPr="00C4379E">
        <w:rPr>
          <w:rFonts w:ascii="Play" w:hAnsi="Play" w:cs="Arial"/>
          <w:b/>
          <w:bCs/>
          <w:sz w:val="24"/>
          <w:szCs w:val="24"/>
          <w:lang w:val="en-GB"/>
        </w:rPr>
        <w:t>:</w:t>
      </w:r>
      <w:r w:rsidR="004B3B86" w:rsidRPr="00C4379E">
        <w:rPr>
          <w:rFonts w:ascii="Play" w:hAnsi="Play" w:cs="Arial"/>
          <w:sz w:val="24"/>
          <w:szCs w:val="24"/>
          <w:lang w:val="en-GB"/>
        </w:rPr>
        <w:t xml:space="preserve"> Absence of microorganisms that can cause disease. This concept includes equipment preparation, instrumentation, and change of operations using sterilization and disinfection mechanisms.</w:t>
      </w:r>
    </w:p>
    <w:p w14:paraId="7F897318"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Biosecurity:</w:t>
      </w:r>
      <w:r w:rsidRPr="00C4379E">
        <w:rPr>
          <w:rFonts w:ascii="Play" w:hAnsi="Play" w:cs="Arial"/>
          <w:sz w:val="24"/>
          <w:szCs w:val="24"/>
          <w:lang w:val="en-GB"/>
        </w:rPr>
        <w:t xml:space="preserve"> Set of preventive measures that aim to eliminate or minimize the biological risk factor that may affect the health, the environment or the life of people, ensuring that the development or final product of said procedures do not undermine the worker health and safety.</w:t>
      </w:r>
    </w:p>
    <w:p w14:paraId="57116CA8"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Close contact</w:t>
      </w:r>
      <w:r w:rsidRPr="00C4379E">
        <w:rPr>
          <w:rFonts w:ascii="Play" w:hAnsi="Play" w:cs="Arial"/>
          <w:sz w:val="24"/>
          <w:szCs w:val="24"/>
          <w:lang w:val="en-GB"/>
        </w:rPr>
        <w:t xml:space="preserve">: It is the contact between people in a space of 2 meters or less, in a room or in the attention area of </w:t>
      </w:r>
      <w:r w:rsidRPr="00C4379E">
        <w:rPr>
          <w:rFonts w:ascii="Times New Roman" w:hAnsi="Times New Roman" w:cs="Times New Roman"/>
          <w:sz w:val="24"/>
          <w:szCs w:val="24"/>
          <w:lang w:val="en-GB"/>
        </w:rPr>
        <w:t>​​</w:t>
      </w:r>
      <w:r w:rsidRPr="00C4379E">
        <w:rPr>
          <w:rFonts w:ascii="Play" w:hAnsi="Play" w:cs="Arial"/>
          <w:sz w:val="24"/>
          <w:szCs w:val="24"/>
          <w:lang w:val="en-GB"/>
        </w:rPr>
        <w:t>a confirmed or probable COVID-2019 case, for a time greater than 15 minutes, or direct contact with secretions from a probable or confirmed case while the patient is considered infectious.</w:t>
      </w:r>
    </w:p>
    <w:p w14:paraId="30B6E761" w14:textId="6700715B"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COVID-19</w:t>
      </w:r>
      <w:r w:rsidRPr="00C4379E">
        <w:rPr>
          <w:rFonts w:ascii="Play" w:hAnsi="Play" w:cs="Arial"/>
          <w:sz w:val="24"/>
          <w:szCs w:val="24"/>
          <w:lang w:val="en-GB"/>
        </w:rPr>
        <w:t>: It is a new disease, caused by a new coronavirus that has not been seen before in humans. The name of the disease was chosen following the best practices established by the World Health Organization (WHO) to assign names to new infectious diseases in humans.</w:t>
      </w:r>
    </w:p>
    <w:p w14:paraId="73D737D2"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Disinfection:</w:t>
      </w:r>
      <w:r w:rsidRPr="00C4379E">
        <w:rPr>
          <w:rFonts w:ascii="Play" w:hAnsi="Play" w:cs="Arial"/>
          <w:sz w:val="24"/>
          <w:szCs w:val="24"/>
          <w:lang w:val="en-GB"/>
        </w:rPr>
        <w:t xml:space="preserve"> It is the destruction of microorganisms on a surface by means of chemical or physical agents.</w:t>
      </w:r>
    </w:p>
    <w:p w14:paraId="22856D59"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Disinfectant</w:t>
      </w:r>
      <w:r w:rsidRPr="00C4379E">
        <w:rPr>
          <w:rFonts w:ascii="Play" w:hAnsi="Play" w:cs="Arial"/>
          <w:sz w:val="24"/>
          <w:szCs w:val="24"/>
          <w:lang w:val="en-GB"/>
        </w:rPr>
        <w:t>: It is a germicide that inactivates practically all recognized pathogenic microorganisms, but not necessarily all forms of microbial life, for example spores. This term applies only to inanimate objects.</w:t>
      </w:r>
    </w:p>
    <w:p w14:paraId="73C0C51F" w14:textId="77777777" w:rsidR="004B3B86" w:rsidRPr="00C4379E" w:rsidRDefault="004B3B86" w:rsidP="00174E8F">
      <w:pPr>
        <w:jc w:val="both"/>
        <w:rPr>
          <w:rFonts w:ascii="Play" w:hAnsi="Play" w:cs="Arial"/>
          <w:sz w:val="24"/>
          <w:szCs w:val="24"/>
          <w:lang w:val="en-GB"/>
        </w:rPr>
      </w:pPr>
    </w:p>
    <w:p w14:paraId="455735A4" w14:textId="77777777" w:rsidR="004B3B86" w:rsidRPr="00C4379E" w:rsidRDefault="004B3B86" w:rsidP="00174E8F">
      <w:pPr>
        <w:jc w:val="both"/>
        <w:rPr>
          <w:rFonts w:ascii="Play" w:hAnsi="Play" w:cs="Arial"/>
          <w:sz w:val="24"/>
          <w:szCs w:val="24"/>
          <w:lang w:val="en-GB"/>
        </w:rPr>
      </w:pPr>
    </w:p>
    <w:p w14:paraId="3DB1A653"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E.P.P:</w:t>
      </w:r>
      <w:r w:rsidRPr="00C4379E">
        <w:rPr>
          <w:rFonts w:ascii="Play" w:hAnsi="Play" w:cs="Arial"/>
          <w:sz w:val="24"/>
          <w:szCs w:val="24"/>
          <w:lang w:val="en-GB"/>
        </w:rPr>
        <w:t xml:space="preserve"> Element of personal protection</w:t>
      </w:r>
    </w:p>
    <w:p w14:paraId="63469E82" w14:textId="77777777" w:rsidR="004B3B86" w:rsidRPr="00C4379E" w:rsidRDefault="004B3B86" w:rsidP="00174E8F">
      <w:pPr>
        <w:jc w:val="both"/>
        <w:rPr>
          <w:rFonts w:ascii="Play" w:hAnsi="Play" w:cs="Arial"/>
          <w:sz w:val="24"/>
          <w:szCs w:val="24"/>
          <w:lang w:val="en-GB"/>
        </w:rPr>
      </w:pPr>
    </w:p>
    <w:p w14:paraId="273BD1B2" w14:textId="77777777" w:rsidR="004B3B86" w:rsidRPr="00C4379E" w:rsidRDefault="004B3B86" w:rsidP="00174E8F">
      <w:pPr>
        <w:jc w:val="both"/>
        <w:rPr>
          <w:rFonts w:ascii="Play" w:hAnsi="Play" w:cs="Arial"/>
          <w:sz w:val="24"/>
          <w:szCs w:val="24"/>
          <w:lang w:val="en-GB"/>
        </w:rPr>
      </w:pPr>
    </w:p>
    <w:p w14:paraId="3CE865CB" w14:textId="6D69C818"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Hypochlorite:</w:t>
      </w:r>
      <w:r w:rsidRPr="00C4379E">
        <w:rPr>
          <w:rFonts w:ascii="Play" w:hAnsi="Play" w:cs="Arial"/>
          <w:sz w:val="24"/>
          <w:szCs w:val="24"/>
          <w:lang w:val="en-GB"/>
        </w:rPr>
        <w:t xml:space="preserve"> It is a group of disinfectants that is among the </w:t>
      </w:r>
      <w:r w:rsidR="00D250D9" w:rsidRPr="00C4379E">
        <w:rPr>
          <w:rFonts w:ascii="Play" w:hAnsi="Play" w:cs="Arial"/>
          <w:sz w:val="24"/>
          <w:szCs w:val="24"/>
          <w:lang w:val="en-GB"/>
        </w:rPr>
        <w:t>most used</w:t>
      </w:r>
      <w:r w:rsidRPr="00C4379E">
        <w:rPr>
          <w:rFonts w:ascii="Play" w:hAnsi="Play" w:cs="Arial"/>
          <w:sz w:val="24"/>
          <w:szCs w:val="24"/>
          <w:lang w:val="en-GB"/>
        </w:rPr>
        <w:t xml:space="preserve">. This group of disinfectants have a rapid effect on a wide variety of microorganisms. They are the most appropriate for general disinfection. As this group of disinfectants corrodes metals </w:t>
      </w:r>
      <w:r w:rsidR="00D250D9" w:rsidRPr="00C4379E">
        <w:rPr>
          <w:rFonts w:ascii="Play" w:hAnsi="Play" w:cs="Arial"/>
          <w:sz w:val="24"/>
          <w:szCs w:val="24"/>
          <w:lang w:val="en-GB"/>
        </w:rPr>
        <w:t>and</w:t>
      </w:r>
      <w:r w:rsidRPr="00C4379E">
        <w:rPr>
          <w:rFonts w:ascii="Play" w:hAnsi="Play" w:cs="Arial"/>
          <w:sz w:val="24"/>
          <w:szCs w:val="24"/>
          <w:lang w:val="en-GB"/>
        </w:rPr>
        <w:t xml:space="preserve"> produces bleaching effects, it is necessary to rinse the surfaces disinfected with this product as soon as possible.</w:t>
      </w:r>
    </w:p>
    <w:p w14:paraId="3A95E534"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Cleaning:</w:t>
      </w:r>
      <w:r w:rsidRPr="00C4379E">
        <w:rPr>
          <w:rFonts w:ascii="Play" w:hAnsi="Play" w:cs="Arial"/>
          <w:sz w:val="24"/>
          <w:szCs w:val="24"/>
          <w:lang w:val="en-GB"/>
        </w:rPr>
        <w:t xml:space="preserve"> It is the technique by means of which a quantitative reduction of the macroscopic contamination of an area, equipment, material or object is obtained. Its objective is to reduce the number of microorganisms present in the objects.</w:t>
      </w:r>
    </w:p>
    <w:p w14:paraId="2386C82B"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Surgical Mask:</w:t>
      </w:r>
      <w:r w:rsidRPr="00C4379E">
        <w:rPr>
          <w:rFonts w:ascii="Play" w:hAnsi="Play" w:cs="Arial"/>
          <w:sz w:val="24"/>
          <w:szCs w:val="24"/>
          <w:lang w:val="en-GB"/>
        </w:rPr>
        <w:t xml:space="preserve"> Personal protection element for the respiratory tract that helps to block the largest droplets of particles, spills, aerosols or splashes, which could contain microbes, viruses and bacteria, so that they do not reach the nose or mouth.</w:t>
      </w:r>
    </w:p>
    <w:p w14:paraId="04B9F004"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Contaminated Material:</w:t>
      </w:r>
      <w:r w:rsidRPr="00C4379E">
        <w:rPr>
          <w:rFonts w:ascii="Play" w:hAnsi="Play" w:cs="Arial"/>
          <w:sz w:val="24"/>
          <w:szCs w:val="24"/>
          <w:lang w:val="en-GB"/>
        </w:rPr>
        <w:t xml:space="preserve"> It is one that has been in contact with microorganisms or is suspected of being contaminated.</w:t>
      </w:r>
    </w:p>
    <w:p w14:paraId="6C398D7C"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WHO:</w:t>
      </w:r>
      <w:r w:rsidRPr="00C4379E">
        <w:rPr>
          <w:rFonts w:ascii="Play" w:hAnsi="Play" w:cs="Arial"/>
          <w:sz w:val="24"/>
          <w:szCs w:val="24"/>
          <w:lang w:val="en-GB"/>
        </w:rPr>
        <w:t xml:space="preserve"> World Health </w:t>
      </w:r>
      <w:proofErr w:type="gramStart"/>
      <w:r w:rsidRPr="00C4379E">
        <w:rPr>
          <w:rFonts w:ascii="Play" w:hAnsi="Play" w:cs="Arial"/>
          <w:sz w:val="24"/>
          <w:szCs w:val="24"/>
          <w:lang w:val="en-GB"/>
        </w:rPr>
        <w:t>Organization.</w:t>
      </w:r>
      <w:proofErr w:type="gramEnd"/>
    </w:p>
    <w:p w14:paraId="76F5CB8C"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Health service providers</w:t>
      </w:r>
      <w:r w:rsidRPr="00C4379E">
        <w:rPr>
          <w:rFonts w:ascii="Play" w:hAnsi="Play" w:cs="Arial"/>
          <w:sz w:val="24"/>
          <w:szCs w:val="24"/>
          <w:lang w:val="en-GB"/>
        </w:rPr>
        <w:t>: This refers to the health service provider institutions - IPS, independent health professionals, patient care transportation, and entities with different corporate purposes that provide health services.</w:t>
      </w:r>
    </w:p>
    <w:p w14:paraId="4E8EC3A7" w14:textId="77777777"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Prevention:</w:t>
      </w:r>
      <w:r w:rsidRPr="00C4379E">
        <w:rPr>
          <w:rFonts w:ascii="Play" w:hAnsi="Play" w:cs="Arial"/>
          <w:sz w:val="24"/>
          <w:szCs w:val="24"/>
          <w:lang w:val="en-GB"/>
        </w:rPr>
        <w:t xml:space="preserve"> Set of measures that are applied.</w:t>
      </w:r>
    </w:p>
    <w:p w14:paraId="0FF1E1C3" w14:textId="00E68C66"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SARS:</w:t>
      </w:r>
      <w:r w:rsidRPr="00C4379E">
        <w:rPr>
          <w:rFonts w:ascii="Play" w:hAnsi="Play" w:cs="Arial"/>
          <w:sz w:val="24"/>
          <w:szCs w:val="24"/>
          <w:lang w:val="en-GB"/>
        </w:rPr>
        <w:t xml:space="preserve"> Severe acute respiratory syndrome.</w:t>
      </w:r>
    </w:p>
    <w:p w14:paraId="4D6EA532" w14:textId="7A8C65A5" w:rsidR="004B3B86"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SARS-CoV-2</w:t>
      </w:r>
      <w:r w:rsidRPr="00C4379E">
        <w:rPr>
          <w:rFonts w:ascii="Play" w:hAnsi="Play" w:cs="Arial"/>
          <w:sz w:val="24"/>
          <w:szCs w:val="24"/>
          <w:lang w:val="en-GB"/>
        </w:rPr>
        <w:t xml:space="preserve">: Shortened version of the name of the new coronavirus "Coronavirus 2 of Severe Acute Respiratory Syndrome" (first identified in Wuhan. China) assigned by The International Committee on Virus Taxonomy, in charge of assigning names to new </w:t>
      </w:r>
      <w:r w:rsidR="00D250D9" w:rsidRPr="00C4379E">
        <w:rPr>
          <w:rFonts w:ascii="Play" w:hAnsi="Play" w:cs="Arial"/>
          <w:sz w:val="24"/>
          <w:szCs w:val="24"/>
          <w:lang w:val="en-GB"/>
        </w:rPr>
        <w:t>viruses.</w:t>
      </w:r>
    </w:p>
    <w:p w14:paraId="2B0D7A47" w14:textId="54FD5568" w:rsidR="00D250D9" w:rsidRPr="00C4379E" w:rsidRDefault="004B3B86" w:rsidP="00174E8F">
      <w:pPr>
        <w:jc w:val="both"/>
        <w:rPr>
          <w:rFonts w:ascii="Play" w:hAnsi="Play" w:cs="Arial"/>
          <w:sz w:val="24"/>
          <w:szCs w:val="24"/>
          <w:lang w:val="en-GB"/>
        </w:rPr>
      </w:pPr>
      <w:r w:rsidRPr="00C4379E">
        <w:rPr>
          <w:rFonts w:ascii="Play" w:hAnsi="Play" w:cs="Arial"/>
          <w:b/>
          <w:bCs/>
          <w:sz w:val="24"/>
          <w:szCs w:val="24"/>
          <w:lang w:val="en-GB"/>
        </w:rPr>
        <w:t>Sanitization:</w:t>
      </w:r>
      <w:r w:rsidRPr="00C4379E">
        <w:rPr>
          <w:rFonts w:ascii="Play" w:hAnsi="Play" w:cs="Arial"/>
          <w:sz w:val="24"/>
          <w:szCs w:val="24"/>
          <w:lang w:val="en-GB"/>
        </w:rPr>
        <w:t xml:space="preserve"> Process applicable to </w:t>
      </w:r>
      <w:r w:rsidR="00D250D9" w:rsidRPr="00C4379E">
        <w:rPr>
          <w:rFonts w:ascii="Play" w:hAnsi="Play" w:cs="Arial"/>
          <w:sz w:val="24"/>
          <w:szCs w:val="24"/>
          <w:lang w:val="en-GB"/>
        </w:rPr>
        <w:t>cleaning process whereby the number of contaminants found on the organic surface is reduced to a "safe" level.</w:t>
      </w:r>
    </w:p>
    <w:p w14:paraId="3F18BD0D" w14:textId="77777777" w:rsidR="00D250D9" w:rsidRPr="00C4379E" w:rsidRDefault="00D250D9" w:rsidP="00174E8F">
      <w:pPr>
        <w:jc w:val="both"/>
        <w:rPr>
          <w:rFonts w:ascii="Play" w:hAnsi="Play" w:cs="Arial"/>
          <w:sz w:val="24"/>
          <w:szCs w:val="24"/>
          <w:lang w:val="en-GB"/>
        </w:rPr>
      </w:pPr>
      <w:r w:rsidRPr="00C4379E">
        <w:rPr>
          <w:rFonts w:ascii="Play" w:hAnsi="Play" w:cs="Arial"/>
          <w:b/>
          <w:bCs/>
          <w:sz w:val="24"/>
          <w:szCs w:val="24"/>
          <w:lang w:val="en-GB"/>
        </w:rPr>
        <w:t>SST:</w:t>
      </w:r>
      <w:r w:rsidRPr="00C4379E">
        <w:rPr>
          <w:rFonts w:ascii="Play" w:hAnsi="Play" w:cs="Arial"/>
          <w:sz w:val="24"/>
          <w:szCs w:val="24"/>
          <w:lang w:val="en-GB"/>
        </w:rPr>
        <w:t xml:space="preserve"> Safety and Health at Work.</w:t>
      </w:r>
    </w:p>
    <w:p w14:paraId="33196B99" w14:textId="77777777" w:rsidR="00D250D9" w:rsidRPr="00C4379E" w:rsidRDefault="00D250D9" w:rsidP="00174E8F">
      <w:pPr>
        <w:jc w:val="both"/>
        <w:rPr>
          <w:rFonts w:ascii="Play" w:hAnsi="Play" w:cs="Arial"/>
          <w:sz w:val="24"/>
          <w:szCs w:val="24"/>
          <w:lang w:val="en-GB"/>
        </w:rPr>
      </w:pPr>
    </w:p>
    <w:p w14:paraId="7141982F" w14:textId="77777777" w:rsidR="00D250D9" w:rsidRPr="00C4379E" w:rsidRDefault="00D250D9" w:rsidP="00174E8F">
      <w:pPr>
        <w:jc w:val="both"/>
        <w:rPr>
          <w:rFonts w:ascii="Play" w:hAnsi="Play" w:cs="Arial"/>
          <w:sz w:val="24"/>
          <w:szCs w:val="24"/>
          <w:lang w:val="en-GB"/>
        </w:rPr>
      </w:pPr>
    </w:p>
    <w:p w14:paraId="7C78277A"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7. REGULATION</w:t>
      </w:r>
    </w:p>
    <w:p w14:paraId="288F5C72" w14:textId="77777777" w:rsidR="00D250D9" w:rsidRPr="00C4379E" w:rsidRDefault="00D250D9" w:rsidP="00174E8F">
      <w:pPr>
        <w:jc w:val="both"/>
        <w:rPr>
          <w:rFonts w:ascii="Play" w:hAnsi="Play" w:cs="Arial"/>
          <w:sz w:val="24"/>
          <w:szCs w:val="24"/>
          <w:lang w:val="en-GB"/>
        </w:rPr>
      </w:pPr>
    </w:p>
    <w:p w14:paraId="1EDA5543"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001 of 2020</w:t>
      </w:r>
      <w:r w:rsidRPr="00C4379E">
        <w:rPr>
          <w:rFonts w:ascii="Play" w:hAnsi="Play" w:cs="Arial"/>
          <w:sz w:val="24"/>
          <w:szCs w:val="24"/>
          <w:lang w:val="en-GB"/>
        </w:rPr>
        <w:t>. Reduce exposure and contagion by COVID-19.</w:t>
      </w:r>
    </w:p>
    <w:p w14:paraId="3905A8A2" w14:textId="77777777" w:rsidR="00D250D9" w:rsidRPr="00C4379E" w:rsidRDefault="00D250D9" w:rsidP="00174E8F">
      <w:pPr>
        <w:jc w:val="both"/>
        <w:rPr>
          <w:rFonts w:ascii="Play" w:hAnsi="Play" w:cs="Arial"/>
          <w:sz w:val="24"/>
          <w:szCs w:val="24"/>
          <w:lang w:val="en-GB"/>
        </w:rPr>
      </w:pPr>
    </w:p>
    <w:p w14:paraId="292318A8"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005 of 2020.</w:t>
      </w:r>
      <w:r w:rsidRPr="00C4379E">
        <w:rPr>
          <w:rFonts w:ascii="Play" w:hAnsi="Play" w:cs="Arial"/>
          <w:sz w:val="24"/>
          <w:szCs w:val="24"/>
          <w:lang w:val="en-GB"/>
        </w:rPr>
        <w:t xml:space="preserve"> Detection and care guidelines COVID-19.</w:t>
      </w:r>
    </w:p>
    <w:p w14:paraId="4275BBA6" w14:textId="77777777" w:rsidR="00D250D9" w:rsidRPr="00C4379E" w:rsidRDefault="00D250D9" w:rsidP="00174E8F">
      <w:pPr>
        <w:jc w:val="both"/>
        <w:rPr>
          <w:rFonts w:ascii="Play" w:hAnsi="Play" w:cs="Arial"/>
          <w:sz w:val="24"/>
          <w:szCs w:val="24"/>
          <w:lang w:val="en-GB"/>
        </w:rPr>
      </w:pPr>
    </w:p>
    <w:p w14:paraId="39ACA83F" w14:textId="148151A1"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017 of 2020.</w:t>
      </w:r>
      <w:r w:rsidRPr="00C4379E">
        <w:rPr>
          <w:rFonts w:ascii="Play" w:hAnsi="Play" w:cs="Arial"/>
          <w:sz w:val="24"/>
          <w:szCs w:val="24"/>
          <w:lang w:val="en-GB"/>
        </w:rPr>
        <w:t xml:space="preserve"> Minimum guidelines to implement for promotion and prevention for the preparation, response, and care of cases of COVID-19 disease.</w:t>
      </w:r>
    </w:p>
    <w:p w14:paraId="2FBF43AB" w14:textId="77777777" w:rsidR="00D250D9" w:rsidRPr="00C4379E" w:rsidRDefault="00D250D9" w:rsidP="00174E8F">
      <w:pPr>
        <w:jc w:val="both"/>
        <w:rPr>
          <w:rFonts w:ascii="Play" w:hAnsi="Play" w:cs="Arial"/>
          <w:sz w:val="24"/>
          <w:szCs w:val="24"/>
          <w:lang w:val="en-GB"/>
        </w:rPr>
      </w:pPr>
    </w:p>
    <w:p w14:paraId="5793B53C"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018 of 2020</w:t>
      </w:r>
      <w:r w:rsidRPr="00C4379E">
        <w:rPr>
          <w:rFonts w:ascii="Play" w:hAnsi="Play" w:cs="Arial"/>
          <w:sz w:val="24"/>
          <w:szCs w:val="24"/>
          <w:lang w:val="en-GB"/>
        </w:rPr>
        <w:t>. IRA Prevention.</w:t>
      </w:r>
    </w:p>
    <w:p w14:paraId="589CAEE3" w14:textId="77777777" w:rsidR="00D250D9" w:rsidRPr="00C4379E" w:rsidRDefault="00D250D9" w:rsidP="00174E8F">
      <w:pPr>
        <w:jc w:val="both"/>
        <w:rPr>
          <w:rFonts w:ascii="Play" w:hAnsi="Play" w:cs="Arial"/>
          <w:sz w:val="24"/>
          <w:szCs w:val="24"/>
          <w:lang w:val="en-GB"/>
        </w:rPr>
      </w:pPr>
    </w:p>
    <w:p w14:paraId="0DEE307B" w14:textId="06870B88"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019 of 2020</w:t>
      </w:r>
      <w:r w:rsidRPr="00C4379E">
        <w:rPr>
          <w:rFonts w:ascii="Play" w:hAnsi="Play" w:cs="Arial"/>
          <w:sz w:val="24"/>
          <w:szCs w:val="24"/>
          <w:lang w:val="en-GB"/>
        </w:rPr>
        <w:t>. E</w:t>
      </w:r>
      <w:r w:rsidR="003F222E" w:rsidRPr="00C4379E">
        <w:rPr>
          <w:rFonts w:ascii="Play" w:hAnsi="Play" w:cs="Arial"/>
          <w:sz w:val="24"/>
          <w:szCs w:val="24"/>
          <w:lang w:val="en-GB"/>
        </w:rPr>
        <w:t>arl</w:t>
      </w:r>
      <w:r w:rsidRPr="00C4379E">
        <w:rPr>
          <w:rFonts w:ascii="Play" w:hAnsi="Play" w:cs="Arial"/>
          <w:sz w:val="24"/>
          <w:szCs w:val="24"/>
          <w:lang w:val="en-GB"/>
        </w:rPr>
        <w:t>y detection.</w:t>
      </w:r>
    </w:p>
    <w:p w14:paraId="05C69563" w14:textId="77777777" w:rsidR="00D250D9" w:rsidRPr="00C4379E" w:rsidRDefault="00D250D9" w:rsidP="00174E8F">
      <w:pPr>
        <w:jc w:val="both"/>
        <w:rPr>
          <w:rFonts w:ascii="Play" w:hAnsi="Play" w:cs="Arial"/>
          <w:sz w:val="24"/>
          <w:szCs w:val="24"/>
          <w:lang w:val="en-GB"/>
        </w:rPr>
      </w:pPr>
    </w:p>
    <w:p w14:paraId="58105D5D" w14:textId="69C50538"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021 of 2020</w:t>
      </w:r>
      <w:r w:rsidRPr="00C4379E">
        <w:rPr>
          <w:rFonts w:ascii="Play" w:hAnsi="Play" w:cs="Arial"/>
          <w:sz w:val="24"/>
          <w:szCs w:val="24"/>
          <w:lang w:val="en-GB"/>
        </w:rPr>
        <w:t xml:space="preserve">. Minimum guidelines for the preparation, </w:t>
      </w:r>
      <w:r w:rsidR="00A61D18" w:rsidRPr="00C4379E">
        <w:rPr>
          <w:rFonts w:ascii="Play" w:hAnsi="Play" w:cs="Arial"/>
          <w:sz w:val="24"/>
          <w:szCs w:val="24"/>
          <w:lang w:val="en-GB"/>
        </w:rPr>
        <w:t>response,</w:t>
      </w:r>
      <w:r w:rsidRPr="00C4379E">
        <w:rPr>
          <w:rFonts w:ascii="Play" w:hAnsi="Play" w:cs="Arial"/>
          <w:sz w:val="24"/>
          <w:szCs w:val="24"/>
          <w:lang w:val="en-GB"/>
        </w:rPr>
        <w:t xml:space="preserve"> and attention of cases with COVID-19 aimed at employers and </w:t>
      </w:r>
      <w:r w:rsidR="00AB0524" w:rsidRPr="00C4379E">
        <w:rPr>
          <w:rFonts w:ascii="Play" w:hAnsi="Play" w:cs="Arial"/>
          <w:sz w:val="24"/>
          <w:szCs w:val="24"/>
          <w:lang w:val="en-GB"/>
        </w:rPr>
        <w:t>employees</w:t>
      </w:r>
      <w:r w:rsidRPr="00C4379E">
        <w:rPr>
          <w:rFonts w:ascii="Play" w:hAnsi="Play" w:cs="Arial"/>
          <w:sz w:val="24"/>
          <w:szCs w:val="24"/>
          <w:lang w:val="en-GB"/>
        </w:rPr>
        <w:t xml:space="preserve"> in the Private Sector.</w:t>
      </w:r>
    </w:p>
    <w:p w14:paraId="1035AE80" w14:textId="77777777" w:rsidR="00A61D18" w:rsidRPr="00C4379E" w:rsidRDefault="00A61D18" w:rsidP="00174E8F">
      <w:pPr>
        <w:jc w:val="both"/>
        <w:rPr>
          <w:rFonts w:ascii="Play" w:hAnsi="Play" w:cs="Arial"/>
          <w:sz w:val="24"/>
          <w:szCs w:val="24"/>
          <w:lang w:val="en-GB"/>
        </w:rPr>
      </w:pPr>
    </w:p>
    <w:p w14:paraId="06DA9720"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Circular 029 of 2020.</w:t>
      </w:r>
      <w:r w:rsidRPr="00C4379E">
        <w:rPr>
          <w:rFonts w:ascii="Play" w:hAnsi="Play" w:cs="Arial"/>
          <w:sz w:val="24"/>
          <w:szCs w:val="24"/>
          <w:lang w:val="en-GB"/>
        </w:rPr>
        <w:t xml:space="preserve"> The elements of personal protection are the responsibility of the companies or contractors.</w:t>
      </w:r>
    </w:p>
    <w:p w14:paraId="0AE44E0A" w14:textId="77777777" w:rsidR="00D250D9" w:rsidRPr="00C4379E" w:rsidRDefault="00D250D9" w:rsidP="00174E8F">
      <w:pPr>
        <w:jc w:val="both"/>
        <w:rPr>
          <w:rFonts w:ascii="Play" w:hAnsi="Play" w:cs="Arial"/>
          <w:sz w:val="24"/>
          <w:szCs w:val="24"/>
          <w:lang w:val="en-GB"/>
        </w:rPr>
      </w:pPr>
    </w:p>
    <w:p w14:paraId="73929DF0" w14:textId="576F53EB"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Decree 488 of 2020</w:t>
      </w:r>
      <w:r w:rsidRPr="00C4379E">
        <w:rPr>
          <w:rFonts w:ascii="Play" w:hAnsi="Play" w:cs="Arial"/>
          <w:sz w:val="24"/>
          <w:szCs w:val="24"/>
          <w:lang w:val="en-GB"/>
        </w:rPr>
        <w:t xml:space="preserve">. </w:t>
      </w:r>
      <w:r w:rsidR="00A61D18" w:rsidRPr="00C4379E">
        <w:rPr>
          <w:rFonts w:ascii="Play" w:hAnsi="Play" w:cs="Arial"/>
          <w:sz w:val="24"/>
          <w:szCs w:val="24"/>
          <w:lang w:val="en-GB"/>
        </w:rPr>
        <w:t>Labour</w:t>
      </w:r>
      <w:r w:rsidRPr="00C4379E">
        <w:rPr>
          <w:rFonts w:ascii="Play" w:hAnsi="Play" w:cs="Arial"/>
          <w:sz w:val="24"/>
          <w:szCs w:val="24"/>
          <w:lang w:val="en-GB"/>
        </w:rPr>
        <w:t xml:space="preserve"> order measures.</w:t>
      </w:r>
    </w:p>
    <w:p w14:paraId="5AC1E4E4" w14:textId="77777777" w:rsidR="00D250D9" w:rsidRPr="00C4379E" w:rsidRDefault="00D250D9" w:rsidP="00174E8F">
      <w:pPr>
        <w:jc w:val="both"/>
        <w:rPr>
          <w:rFonts w:ascii="Play" w:hAnsi="Play" w:cs="Arial"/>
          <w:sz w:val="24"/>
          <w:szCs w:val="24"/>
          <w:lang w:val="en-GB"/>
        </w:rPr>
      </w:pPr>
    </w:p>
    <w:p w14:paraId="5B76DD76" w14:textId="392C42E9"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Decree 500 of 2020</w:t>
      </w:r>
      <w:r w:rsidRPr="00C4379E">
        <w:rPr>
          <w:rFonts w:ascii="Play" w:hAnsi="Play" w:cs="Arial"/>
          <w:sz w:val="24"/>
          <w:szCs w:val="24"/>
          <w:lang w:val="en-GB"/>
        </w:rPr>
        <w:t xml:space="preserve">. </w:t>
      </w:r>
      <w:r w:rsidR="00D43386" w:rsidRPr="00C4379E">
        <w:rPr>
          <w:rFonts w:ascii="Play" w:hAnsi="Play" w:cs="Arial"/>
          <w:sz w:val="24"/>
          <w:szCs w:val="24"/>
          <w:lang w:val="en-GB"/>
        </w:rPr>
        <w:t>MEDICARE</w:t>
      </w:r>
      <w:r w:rsidRPr="00C4379E">
        <w:rPr>
          <w:rFonts w:ascii="Play" w:hAnsi="Play" w:cs="Arial"/>
          <w:sz w:val="24"/>
          <w:szCs w:val="24"/>
          <w:lang w:val="en-GB"/>
        </w:rPr>
        <w:t xml:space="preserve"> promotion and prevention actions.</w:t>
      </w:r>
    </w:p>
    <w:p w14:paraId="7A1AE183" w14:textId="77777777" w:rsidR="00D250D9" w:rsidRPr="00C4379E" w:rsidRDefault="00D250D9" w:rsidP="00174E8F">
      <w:pPr>
        <w:jc w:val="both"/>
        <w:rPr>
          <w:rFonts w:ascii="Play" w:hAnsi="Play" w:cs="Arial"/>
          <w:sz w:val="24"/>
          <w:szCs w:val="24"/>
          <w:lang w:val="en-GB"/>
        </w:rPr>
      </w:pPr>
    </w:p>
    <w:p w14:paraId="744A6323"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Resolution 666 of 2020</w:t>
      </w:r>
      <w:r w:rsidRPr="00C4379E">
        <w:rPr>
          <w:rFonts w:ascii="Play" w:hAnsi="Play" w:cs="Arial"/>
          <w:sz w:val="24"/>
          <w:szCs w:val="24"/>
          <w:lang w:val="en-GB"/>
        </w:rPr>
        <w:t>. Biosecurity protocol to mitigate, control and carry out the adequate management of the CORONAVIRUS COVID-19 pandemic.</w:t>
      </w:r>
    </w:p>
    <w:p w14:paraId="38A0B6DE" w14:textId="76742250"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w:t>
      </w:r>
    </w:p>
    <w:p w14:paraId="08942317" w14:textId="03672826"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w:t>
      </w:r>
      <w:r w:rsidRPr="00C4379E">
        <w:rPr>
          <w:rFonts w:ascii="Play" w:hAnsi="Play" w:cs="Arial"/>
          <w:b/>
          <w:bCs/>
          <w:sz w:val="24"/>
          <w:szCs w:val="24"/>
          <w:lang w:val="en-GB"/>
        </w:rPr>
        <w:t>Resolution 00681 of 2020.</w:t>
      </w:r>
      <w:r w:rsidRPr="00C4379E">
        <w:rPr>
          <w:rFonts w:ascii="Play" w:hAnsi="Play" w:cs="Arial"/>
          <w:sz w:val="24"/>
          <w:szCs w:val="24"/>
          <w:lang w:val="en-GB"/>
        </w:rPr>
        <w:t xml:space="preserve"> Biosafety protocol for risk management and control of CORONAVIRUS COVID-19. In the sector of gam</w:t>
      </w:r>
      <w:r w:rsidR="00A61D18" w:rsidRPr="00C4379E">
        <w:rPr>
          <w:rFonts w:ascii="Play" w:hAnsi="Play" w:cs="Arial"/>
          <w:sz w:val="24"/>
          <w:szCs w:val="24"/>
          <w:lang w:val="en-GB"/>
        </w:rPr>
        <w:t>bling</w:t>
      </w:r>
      <w:r w:rsidRPr="00C4379E">
        <w:rPr>
          <w:rFonts w:ascii="Play" w:hAnsi="Play" w:cs="Arial"/>
          <w:sz w:val="24"/>
          <w:szCs w:val="24"/>
          <w:lang w:val="en-GB"/>
        </w:rPr>
        <w:t>.</w:t>
      </w:r>
    </w:p>
    <w:p w14:paraId="3612E4ED" w14:textId="77777777" w:rsidR="00D250D9" w:rsidRPr="00C4379E" w:rsidRDefault="00D250D9" w:rsidP="00174E8F">
      <w:pPr>
        <w:jc w:val="both"/>
        <w:rPr>
          <w:rFonts w:ascii="Play" w:hAnsi="Play" w:cs="Arial"/>
          <w:sz w:val="24"/>
          <w:szCs w:val="24"/>
          <w:lang w:val="en-GB"/>
        </w:rPr>
      </w:pPr>
    </w:p>
    <w:p w14:paraId="0DE51B16"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8. DESCRIPTION</w:t>
      </w:r>
    </w:p>
    <w:p w14:paraId="294CDD4E" w14:textId="77777777" w:rsidR="00D250D9" w:rsidRPr="00C4379E" w:rsidRDefault="00D250D9" w:rsidP="00174E8F">
      <w:pPr>
        <w:jc w:val="both"/>
        <w:rPr>
          <w:rFonts w:ascii="Play" w:hAnsi="Play" w:cs="Arial"/>
          <w:sz w:val="24"/>
          <w:szCs w:val="24"/>
          <w:lang w:val="en-GB"/>
        </w:rPr>
      </w:pPr>
    </w:p>
    <w:p w14:paraId="04D2C9AA"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WHAT IS COVID 19?</w:t>
      </w:r>
    </w:p>
    <w:p w14:paraId="258F2772" w14:textId="77777777" w:rsidR="00D250D9" w:rsidRPr="00C4379E" w:rsidRDefault="00D250D9" w:rsidP="00174E8F">
      <w:pPr>
        <w:jc w:val="both"/>
        <w:rPr>
          <w:rFonts w:ascii="Play" w:hAnsi="Play" w:cs="Arial"/>
          <w:sz w:val="24"/>
          <w:szCs w:val="24"/>
          <w:lang w:val="en-GB"/>
        </w:rPr>
      </w:pPr>
    </w:p>
    <w:p w14:paraId="7FE90C17" w14:textId="5C85D49E" w:rsidR="00D250D9" w:rsidRPr="00C4379E" w:rsidRDefault="00A61D18" w:rsidP="00174E8F">
      <w:pPr>
        <w:jc w:val="both"/>
        <w:rPr>
          <w:rFonts w:ascii="Play" w:hAnsi="Play" w:cs="Arial"/>
          <w:sz w:val="24"/>
          <w:szCs w:val="24"/>
          <w:lang w:val="en-GB"/>
        </w:rPr>
      </w:pPr>
      <w:r w:rsidRPr="00C4379E">
        <w:rPr>
          <w:rFonts w:ascii="Play" w:hAnsi="Play"/>
          <w:noProof/>
        </w:rPr>
        <w:drawing>
          <wp:anchor distT="0" distB="0" distL="114300" distR="114300" simplePos="0" relativeHeight="251658240" behindDoc="0" locked="0" layoutInCell="1" allowOverlap="1" wp14:anchorId="74C4B35A" wp14:editId="710E0856">
            <wp:simplePos x="0" y="0"/>
            <wp:positionH relativeFrom="column">
              <wp:posOffset>3425190</wp:posOffset>
            </wp:positionH>
            <wp:positionV relativeFrom="paragraph">
              <wp:posOffset>5080</wp:posOffset>
            </wp:positionV>
            <wp:extent cx="2811600" cy="2790000"/>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600" cy="27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0D9" w:rsidRPr="00C4379E">
        <w:rPr>
          <w:rFonts w:ascii="Play" w:hAnsi="Play" w:cs="Arial"/>
          <w:sz w:val="24"/>
          <w:szCs w:val="24"/>
          <w:lang w:val="en-GB"/>
        </w:rPr>
        <w:t xml:space="preserve">Coronaviruses are viruses that appear periodically in different areas of the world and cause Acute Respiratory Infection (ARI), that is, the flu, which can be mild, </w:t>
      </w:r>
      <w:r w:rsidRPr="00C4379E">
        <w:rPr>
          <w:rFonts w:ascii="Play" w:hAnsi="Play" w:cs="Arial"/>
          <w:sz w:val="24"/>
          <w:szCs w:val="24"/>
          <w:lang w:val="en-GB"/>
        </w:rPr>
        <w:t>moderate,</w:t>
      </w:r>
      <w:r w:rsidR="00D250D9" w:rsidRPr="00C4379E">
        <w:rPr>
          <w:rFonts w:ascii="Play" w:hAnsi="Play" w:cs="Arial"/>
          <w:sz w:val="24"/>
          <w:szCs w:val="24"/>
          <w:lang w:val="en-GB"/>
        </w:rPr>
        <w:t xml:space="preserve"> or severe.</w:t>
      </w:r>
      <w:r w:rsidRPr="00C4379E">
        <w:rPr>
          <w:rFonts w:ascii="Play" w:hAnsi="Play" w:cs="Arial"/>
          <w:sz w:val="24"/>
          <w:szCs w:val="24"/>
          <w:lang w:val="en-GB"/>
        </w:rPr>
        <w:t xml:space="preserve"> </w:t>
      </w:r>
    </w:p>
    <w:p w14:paraId="2A81B9BB" w14:textId="77777777" w:rsidR="00D250D9" w:rsidRPr="00C4379E" w:rsidRDefault="00D250D9" w:rsidP="00174E8F">
      <w:pPr>
        <w:jc w:val="both"/>
        <w:rPr>
          <w:rFonts w:ascii="Play" w:hAnsi="Play" w:cs="Arial"/>
          <w:sz w:val="24"/>
          <w:szCs w:val="24"/>
          <w:lang w:val="en-GB"/>
        </w:rPr>
      </w:pPr>
    </w:p>
    <w:p w14:paraId="4DBEF9A6" w14:textId="77777777" w:rsidR="00D250D9" w:rsidRPr="00C4379E" w:rsidRDefault="00D250D9" w:rsidP="00174E8F">
      <w:pPr>
        <w:jc w:val="both"/>
        <w:rPr>
          <w:rFonts w:ascii="Play" w:hAnsi="Play" w:cs="Arial"/>
          <w:sz w:val="24"/>
          <w:szCs w:val="24"/>
          <w:lang w:val="en-GB"/>
        </w:rPr>
      </w:pPr>
    </w:p>
    <w:p w14:paraId="327C306B"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The Coronavirus named (COVID-19) has been classified by the World Health Organization as a public health emergency of international importance (ESPII).</w:t>
      </w:r>
    </w:p>
    <w:p w14:paraId="615A4DEA" w14:textId="77777777" w:rsidR="00D250D9" w:rsidRPr="00C4379E" w:rsidRDefault="00D250D9" w:rsidP="00174E8F">
      <w:pPr>
        <w:jc w:val="both"/>
        <w:rPr>
          <w:rFonts w:ascii="Play" w:hAnsi="Play" w:cs="Arial"/>
          <w:sz w:val="24"/>
          <w:szCs w:val="24"/>
          <w:lang w:val="en-GB"/>
        </w:rPr>
      </w:pPr>
    </w:p>
    <w:p w14:paraId="606BEA10" w14:textId="77777777" w:rsidR="00D250D9" w:rsidRPr="00C4379E" w:rsidRDefault="00D250D9" w:rsidP="00174E8F">
      <w:pPr>
        <w:jc w:val="both"/>
        <w:rPr>
          <w:rFonts w:ascii="Play" w:hAnsi="Play" w:cs="Arial"/>
          <w:sz w:val="24"/>
          <w:szCs w:val="24"/>
          <w:lang w:val="en-GB"/>
        </w:rPr>
      </w:pPr>
    </w:p>
    <w:p w14:paraId="26FF62C6" w14:textId="02A04D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Infection occurs when a sick person coughs or sneezes and expels virus particles that </w:t>
      </w:r>
      <w:r w:rsidR="00A61D18" w:rsidRPr="00C4379E">
        <w:rPr>
          <w:rFonts w:ascii="Play" w:hAnsi="Play" w:cs="Arial"/>
          <w:sz w:val="24"/>
          <w:szCs w:val="24"/>
          <w:lang w:val="en-GB"/>
        </w:rPr>
        <w:t>meet</w:t>
      </w:r>
      <w:r w:rsidRPr="00C4379E">
        <w:rPr>
          <w:rFonts w:ascii="Play" w:hAnsi="Play" w:cs="Arial"/>
          <w:sz w:val="24"/>
          <w:szCs w:val="24"/>
          <w:lang w:val="en-GB"/>
        </w:rPr>
        <w:t xml:space="preserve"> other people.</w:t>
      </w:r>
    </w:p>
    <w:p w14:paraId="2E7CFC2E"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TRANSMISSION MEANS</w:t>
      </w:r>
    </w:p>
    <w:p w14:paraId="0BE337AC" w14:textId="77777777" w:rsidR="00D250D9" w:rsidRPr="00C4379E" w:rsidRDefault="00D250D9" w:rsidP="00174E8F">
      <w:pPr>
        <w:jc w:val="both"/>
        <w:rPr>
          <w:rFonts w:ascii="Play" w:hAnsi="Play" w:cs="Arial"/>
          <w:sz w:val="24"/>
          <w:szCs w:val="24"/>
          <w:lang w:val="en-GB"/>
        </w:rPr>
      </w:pPr>
    </w:p>
    <w:p w14:paraId="768F8773" w14:textId="408E316A" w:rsidR="00A61D18" w:rsidRPr="00C4379E" w:rsidRDefault="00D250D9" w:rsidP="00174E8F">
      <w:pPr>
        <w:jc w:val="both"/>
        <w:rPr>
          <w:rFonts w:ascii="Play" w:hAnsi="Play" w:cs="Arial"/>
          <w:sz w:val="24"/>
          <w:szCs w:val="24"/>
          <w:lang w:val="en-GB"/>
        </w:rPr>
      </w:pPr>
      <w:r w:rsidRPr="00C4379E">
        <w:rPr>
          <w:rFonts w:ascii="Play" w:hAnsi="Play" w:cs="Arial"/>
          <w:sz w:val="24"/>
          <w:szCs w:val="24"/>
          <w:lang w:val="en-GB"/>
        </w:rPr>
        <w:t>These are some forms of COVID-19 contagion:</w:t>
      </w:r>
      <w:r w:rsidR="00A61D18" w:rsidRPr="00C4379E">
        <w:rPr>
          <w:rFonts w:ascii="Play" w:hAnsi="Play"/>
          <w:noProof/>
        </w:rPr>
        <w:drawing>
          <wp:anchor distT="0" distB="0" distL="114300" distR="114300" simplePos="0" relativeHeight="251659264" behindDoc="1" locked="0" layoutInCell="1" allowOverlap="1" wp14:anchorId="3D2A49D7" wp14:editId="668E844B">
            <wp:simplePos x="0" y="0"/>
            <wp:positionH relativeFrom="margin">
              <wp:posOffset>4346575</wp:posOffset>
            </wp:positionH>
            <wp:positionV relativeFrom="paragraph">
              <wp:posOffset>288925</wp:posOffset>
            </wp:positionV>
            <wp:extent cx="1285200" cy="1285200"/>
            <wp:effectExtent l="0" t="0" r="0" b="0"/>
            <wp:wrapTight wrapText="right">
              <wp:wrapPolygon edited="0">
                <wp:start x="0" y="0"/>
                <wp:lineTo x="0" y="21141"/>
                <wp:lineTo x="21141" y="21141"/>
                <wp:lineTo x="2114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200" cy="128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EE5D4" w14:textId="52E2992D"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Close personal contact with an infected person.</w:t>
      </w:r>
    </w:p>
    <w:p w14:paraId="7DB3A930" w14:textId="6BD53B29" w:rsidR="00D250D9" w:rsidRPr="00C4379E" w:rsidRDefault="00A61D18" w:rsidP="00174E8F">
      <w:pPr>
        <w:jc w:val="both"/>
        <w:rPr>
          <w:rFonts w:ascii="Play" w:hAnsi="Play" w:cs="Arial"/>
          <w:sz w:val="24"/>
          <w:szCs w:val="24"/>
          <w:lang w:val="en-GB"/>
        </w:rPr>
      </w:pPr>
      <w:r w:rsidRPr="00C4379E">
        <w:rPr>
          <w:rFonts w:ascii="Play" w:hAnsi="Play"/>
          <w:noProof/>
        </w:rPr>
        <w:drawing>
          <wp:anchor distT="0" distB="0" distL="114300" distR="114300" simplePos="0" relativeHeight="251660288" behindDoc="1" locked="0" layoutInCell="1" allowOverlap="1" wp14:anchorId="65A67A70" wp14:editId="52E36BDF">
            <wp:simplePos x="0" y="0"/>
            <wp:positionH relativeFrom="margin">
              <wp:posOffset>4269105</wp:posOffset>
            </wp:positionH>
            <wp:positionV relativeFrom="paragraph">
              <wp:posOffset>12065</wp:posOffset>
            </wp:positionV>
            <wp:extent cx="1285875" cy="1285875"/>
            <wp:effectExtent l="0" t="0" r="9525" b="9525"/>
            <wp:wrapTight wrapText="bothSides">
              <wp:wrapPolygon edited="0">
                <wp:start x="0" y="0"/>
                <wp:lineTo x="0" y="21440"/>
                <wp:lineTo x="21440" y="21440"/>
                <wp:lineTo x="2144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0D9" w:rsidRPr="00C4379E">
        <w:rPr>
          <w:rFonts w:ascii="Play" w:hAnsi="Play" w:cs="Arial"/>
          <w:sz w:val="24"/>
          <w:szCs w:val="24"/>
          <w:lang w:val="en-GB"/>
        </w:rPr>
        <w:t>• Through particles suspended in the air by infected people when sneezing or coughing.</w:t>
      </w:r>
    </w:p>
    <w:p w14:paraId="706E98F6" w14:textId="70CC5D2E"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By touching contaminated objects or surfaces and then </w:t>
      </w:r>
      <w:r w:rsidR="00A61D18" w:rsidRPr="00C4379E">
        <w:rPr>
          <w:rFonts w:ascii="Play" w:hAnsi="Play" w:cs="Arial"/>
          <w:sz w:val="24"/>
          <w:szCs w:val="24"/>
          <w:lang w:val="en-GB"/>
        </w:rPr>
        <w:t>meeting</w:t>
      </w:r>
      <w:r w:rsidRPr="00C4379E">
        <w:rPr>
          <w:rFonts w:ascii="Play" w:hAnsi="Play" w:cs="Arial"/>
          <w:sz w:val="24"/>
          <w:szCs w:val="24"/>
          <w:lang w:val="en-GB"/>
        </w:rPr>
        <w:t xml:space="preserve"> the eyes, </w:t>
      </w:r>
      <w:r w:rsidR="00A61D18" w:rsidRPr="00C4379E">
        <w:rPr>
          <w:rFonts w:ascii="Play" w:hAnsi="Play" w:cs="Arial"/>
          <w:sz w:val="24"/>
          <w:szCs w:val="24"/>
          <w:lang w:val="en-GB"/>
        </w:rPr>
        <w:t>nose,</w:t>
      </w:r>
      <w:r w:rsidRPr="00C4379E">
        <w:rPr>
          <w:rFonts w:ascii="Play" w:hAnsi="Play" w:cs="Arial"/>
          <w:sz w:val="24"/>
          <w:szCs w:val="24"/>
          <w:lang w:val="en-GB"/>
        </w:rPr>
        <w:t xml:space="preserve"> and mouth.</w:t>
      </w:r>
      <w:r w:rsidR="00A61D18" w:rsidRPr="00C4379E">
        <w:rPr>
          <w:rFonts w:ascii="Play" w:hAnsi="Play" w:cs="Arial"/>
          <w:sz w:val="24"/>
          <w:szCs w:val="24"/>
          <w:lang w:val="en-GB"/>
        </w:rPr>
        <w:t xml:space="preserve"> </w:t>
      </w:r>
    </w:p>
    <w:p w14:paraId="5DEEFF64" w14:textId="0A8D2242"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Make use of contaminated items as cutlery</w:t>
      </w:r>
    </w:p>
    <w:p w14:paraId="38D161FD" w14:textId="09F774FB" w:rsidR="00A61D18" w:rsidRPr="00C4379E" w:rsidRDefault="00D250D9" w:rsidP="00174E8F">
      <w:pPr>
        <w:jc w:val="both"/>
        <w:rPr>
          <w:rFonts w:ascii="Play" w:hAnsi="Play" w:cs="Arial"/>
          <w:sz w:val="24"/>
          <w:szCs w:val="24"/>
          <w:lang w:val="en-GB"/>
        </w:rPr>
      </w:pPr>
      <w:r w:rsidRPr="00C4379E">
        <w:rPr>
          <w:rFonts w:ascii="Play" w:hAnsi="Play" w:cs="Arial"/>
          <w:sz w:val="24"/>
          <w:szCs w:val="24"/>
          <w:lang w:val="en-GB"/>
        </w:rPr>
        <w:lastRenderedPageBreak/>
        <w:t>• Sharing the cigarette or tobacco of an infected person.</w:t>
      </w:r>
    </w:p>
    <w:p w14:paraId="137ACF5A" w14:textId="0EF7704A" w:rsidR="00A61D18" w:rsidRPr="00C4379E" w:rsidRDefault="00A61D18" w:rsidP="00174E8F">
      <w:pPr>
        <w:jc w:val="both"/>
        <w:rPr>
          <w:rFonts w:ascii="Play" w:hAnsi="Play" w:cs="Arial"/>
          <w:sz w:val="24"/>
          <w:szCs w:val="24"/>
          <w:lang w:val="en-GB"/>
        </w:rPr>
      </w:pPr>
    </w:p>
    <w:p w14:paraId="34C87A11" w14:textId="7A3138AE" w:rsidR="00D250D9" w:rsidRPr="00C4379E" w:rsidRDefault="00A61D18" w:rsidP="00174E8F">
      <w:pPr>
        <w:jc w:val="both"/>
        <w:rPr>
          <w:rFonts w:ascii="Play" w:hAnsi="Play" w:cs="Arial"/>
          <w:sz w:val="24"/>
          <w:szCs w:val="24"/>
          <w:lang w:val="en-GB"/>
        </w:rPr>
      </w:pPr>
      <w:r w:rsidRPr="00C4379E">
        <w:rPr>
          <w:rFonts w:ascii="Play" w:hAnsi="Play" w:cs="Arial"/>
          <w:sz w:val="24"/>
          <w:szCs w:val="24"/>
          <w:lang w:val="en-GB"/>
        </w:rPr>
        <w:t xml:space="preserve"> </w:t>
      </w:r>
    </w:p>
    <w:p w14:paraId="09FFB6BF" w14:textId="77777777" w:rsidR="00D250D9" w:rsidRPr="00C4379E" w:rsidRDefault="00D250D9" w:rsidP="00174E8F">
      <w:pPr>
        <w:jc w:val="both"/>
        <w:rPr>
          <w:rFonts w:ascii="Play" w:hAnsi="Play" w:cs="Arial"/>
          <w:sz w:val="24"/>
          <w:szCs w:val="24"/>
          <w:lang w:val="en-GB"/>
        </w:rPr>
      </w:pPr>
    </w:p>
    <w:p w14:paraId="32126553"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SYMPTOMS</w:t>
      </w:r>
    </w:p>
    <w:p w14:paraId="06C5F3E1" w14:textId="77777777" w:rsidR="00D250D9" w:rsidRPr="00C4379E" w:rsidRDefault="00D250D9" w:rsidP="00174E8F">
      <w:pPr>
        <w:jc w:val="both"/>
        <w:rPr>
          <w:rFonts w:ascii="Play" w:hAnsi="Play" w:cs="Arial"/>
          <w:sz w:val="24"/>
          <w:szCs w:val="24"/>
          <w:lang w:val="en-GB"/>
        </w:rPr>
      </w:pPr>
    </w:p>
    <w:p w14:paraId="1EF4D8B1" w14:textId="6F35E4AB"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COVID-19 can cause some of the following symptoms:</w:t>
      </w:r>
    </w:p>
    <w:p w14:paraId="3229CF73" w14:textId="77777777" w:rsidR="00D250D9" w:rsidRPr="00C4379E" w:rsidRDefault="00D250D9" w:rsidP="00174E8F">
      <w:pPr>
        <w:jc w:val="both"/>
        <w:rPr>
          <w:rFonts w:ascii="Play" w:hAnsi="Play" w:cs="Arial"/>
          <w:sz w:val="24"/>
          <w:szCs w:val="24"/>
          <w:lang w:val="en-GB"/>
        </w:rPr>
      </w:pPr>
    </w:p>
    <w:p w14:paraId="09083DC1"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Fever greater than 37.5 ° for more than 3 days.</w:t>
      </w:r>
    </w:p>
    <w:p w14:paraId="1C35D9D3"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w:t>
      </w:r>
      <w:r w:rsidRPr="00C4379E">
        <w:rPr>
          <w:rFonts w:ascii="Play" w:hAnsi="Play" w:cs="Arial"/>
          <w:sz w:val="24"/>
          <w:szCs w:val="24"/>
          <w:lang w:val="en-GB"/>
        </w:rPr>
        <w:tab/>
        <w:t>Cough.</w:t>
      </w:r>
    </w:p>
    <w:p w14:paraId="58F23CC8"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Nasal secretions (mucus).</w:t>
      </w:r>
    </w:p>
    <w:p w14:paraId="6012A949"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w:t>
      </w:r>
      <w:r w:rsidRPr="00C4379E">
        <w:rPr>
          <w:rFonts w:ascii="Play" w:hAnsi="Play" w:cs="Arial"/>
          <w:sz w:val="24"/>
          <w:szCs w:val="24"/>
          <w:lang w:val="en-GB"/>
        </w:rPr>
        <w:tab/>
        <w:t>General discomfort.</w:t>
      </w:r>
    </w:p>
    <w:p w14:paraId="46F52D2F" w14:textId="77777777" w:rsidR="00D250D9" w:rsidRPr="00C4379E" w:rsidRDefault="00D250D9" w:rsidP="00174E8F">
      <w:pPr>
        <w:jc w:val="both"/>
        <w:rPr>
          <w:rFonts w:ascii="Play" w:hAnsi="Play" w:cs="Arial"/>
          <w:sz w:val="24"/>
          <w:szCs w:val="24"/>
          <w:lang w:val="en-GB"/>
        </w:rPr>
      </w:pPr>
    </w:p>
    <w:p w14:paraId="46D351D8" w14:textId="2ACF6B7F" w:rsidR="00D250D9" w:rsidRPr="00C4379E" w:rsidRDefault="00AB0524" w:rsidP="00174E8F">
      <w:pPr>
        <w:jc w:val="both"/>
        <w:rPr>
          <w:rFonts w:ascii="Play" w:hAnsi="Play" w:cs="Arial"/>
          <w:sz w:val="24"/>
          <w:szCs w:val="24"/>
          <w:lang w:val="en-GB"/>
        </w:rPr>
      </w:pPr>
      <w:r w:rsidRPr="00C4379E">
        <w:rPr>
          <w:rFonts w:ascii="Play" w:hAnsi="Play" w:cs="Arial"/>
          <w:noProof/>
          <w:sz w:val="24"/>
          <w:szCs w:val="24"/>
          <w:lang w:val="en-GB"/>
        </w:rPr>
        <w:lastRenderedPageBreak/>
        <w:drawing>
          <wp:inline distT="0" distB="0" distL="0" distR="0" wp14:anchorId="73F19D00" wp14:editId="00071579">
            <wp:extent cx="5610225" cy="4476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476750"/>
                    </a:xfrm>
                    <a:prstGeom prst="rect">
                      <a:avLst/>
                    </a:prstGeom>
                    <a:noFill/>
                    <a:ln>
                      <a:noFill/>
                    </a:ln>
                  </pic:spPr>
                </pic:pic>
              </a:graphicData>
            </a:graphic>
          </wp:inline>
        </w:drawing>
      </w:r>
    </w:p>
    <w:p w14:paraId="33F7A948" w14:textId="77777777" w:rsidR="00D250D9" w:rsidRPr="00C4379E" w:rsidRDefault="00D250D9" w:rsidP="00174E8F">
      <w:pPr>
        <w:jc w:val="both"/>
        <w:rPr>
          <w:rFonts w:ascii="Play" w:hAnsi="Play" w:cs="Arial"/>
          <w:sz w:val="24"/>
          <w:szCs w:val="24"/>
          <w:lang w:val="en-GB"/>
        </w:rPr>
      </w:pPr>
    </w:p>
    <w:p w14:paraId="3F25F284" w14:textId="77777777" w:rsidR="00D250D9" w:rsidRPr="00C4379E" w:rsidRDefault="00D250D9" w:rsidP="00174E8F">
      <w:pPr>
        <w:jc w:val="both"/>
        <w:rPr>
          <w:rFonts w:ascii="Play" w:hAnsi="Play" w:cs="Arial"/>
          <w:i/>
          <w:iCs/>
          <w:sz w:val="18"/>
          <w:szCs w:val="18"/>
          <w:lang w:val="en-GB"/>
        </w:rPr>
      </w:pPr>
      <w:r w:rsidRPr="00C4379E">
        <w:rPr>
          <w:rFonts w:ascii="Play" w:hAnsi="Play" w:cs="Arial"/>
          <w:b/>
          <w:bCs/>
          <w:i/>
          <w:iCs/>
          <w:sz w:val="18"/>
          <w:szCs w:val="18"/>
          <w:lang w:val="en-GB"/>
        </w:rPr>
        <w:t>Illustration 1</w:t>
      </w:r>
      <w:r w:rsidRPr="00C4379E">
        <w:rPr>
          <w:rFonts w:ascii="Play" w:hAnsi="Play" w:cs="Arial"/>
          <w:i/>
          <w:iCs/>
          <w:sz w:val="18"/>
          <w:szCs w:val="18"/>
          <w:lang w:val="en-GB"/>
        </w:rPr>
        <w:t>. COVID-19 symptoms</w:t>
      </w:r>
    </w:p>
    <w:p w14:paraId="2DD5971C"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In addition to the above, it can cause a Respiratory Infection (ARI) that is similar to a flu and can be generated at different levels: mild, moderate or severe.</w:t>
      </w:r>
    </w:p>
    <w:p w14:paraId="7612C8E3" w14:textId="77777777" w:rsidR="00D250D9" w:rsidRPr="00C4379E" w:rsidRDefault="00D250D9" w:rsidP="00174E8F">
      <w:pPr>
        <w:jc w:val="both"/>
        <w:rPr>
          <w:rFonts w:ascii="Play" w:hAnsi="Play" w:cs="Arial"/>
          <w:sz w:val="24"/>
          <w:szCs w:val="24"/>
          <w:lang w:val="en-GB"/>
        </w:rPr>
      </w:pPr>
    </w:p>
    <w:p w14:paraId="49B1A3C0" w14:textId="77777777" w:rsidR="00D250D9" w:rsidRPr="00C4379E" w:rsidRDefault="00D250D9" w:rsidP="00174E8F">
      <w:pPr>
        <w:jc w:val="both"/>
        <w:rPr>
          <w:rFonts w:ascii="Play" w:hAnsi="Play" w:cs="Arial"/>
          <w:sz w:val="24"/>
          <w:szCs w:val="24"/>
          <w:lang w:val="en-GB"/>
        </w:rPr>
      </w:pPr>
    </w:p>
    <w:p w14:paraId="3EE3DD2F" w14:textId="77777777"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WHO DOES IT AFFECT?</w:t>
      </w:r>
    </w:p>
    <w:p w14:paraId="46A92526" w14:textId="77777777" w:rsidR="00D250D9" w:rsidRPr="00C4379E" w:rsidRDefault="00D250D9" w:rsidP="00174E8F">
      <w:pPr>
        <w:jc w:val="both"/>
        <w:rPr>
          <w:rFonts w:ascii="Play" w:hAnsi="Play" w:cs="Arial"/>
          <w:sz w:val="24"/>
          <w:szCs w:val="24"/>
          <w:lang w:val="en-GB"/>
        </w:rPr>
      </w:pPr>
    </w:p>
    <w:p w14:paraId="31574973" w14:textId="32C3AEB4"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Anyone can be infected, regardless of age. The disease is rarely fatal.</w:t>
      </w:r>
    </w:p>
    <w:p w14:paraId="7CA98290" w14:textId="77777777" w:rsidR="00D250D9" w:rsidRPr="00C4379E" w:rsidRDefault="00D250D9" w:rsidP="00174E8F">
      <w:pPr>
        <w:jc w:val="both"/>
        <w:rPr>
          <w:rFonts w:ascii="Play" w:hAnsi="Play" w:cs="Arial"/>
          <w:sz w:val="24"/>
          <w:szCs w:val="24"/>
          <w:lang w:val="en-GB"/>
        </w:rPr>
      </w:pPr>
    </w:p>
    <w:p w14:paraId="19BCD21A" w14:textId="1811FC6B"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WHICH IS THE TREATMENT?</w:t>
      </w:r>
    </w:p>
    <w:p w14:paraId="7BD4FF77"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Currently, there is no treatment or vaccine to counteract the effects of COVID-19 in humans, however, the World Health Organization recommends some actions to avoid contagion and spread.</w:t>
      </w:r>
    </w:p>
    <w:p w14:paraId="44628C97" w14:textId="11085B82"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lastRenderedPageBreak/>
        <w:t xml:space="preserve">Biosecurity measures for </w:t>
      </w:r>
      <w:r w:rsidR="00AB0524" w:rsidRPr="00C4379E">
        <w:rPr>
          <w:rFonts w:ascii="Play" w:hAnsi="Play" w:cs="Arial"/>
          <w:sz w:val="24"/>
          <w:szCs w:val="24"/>
          <w:lang w:val="en-GB"/>
        </w:rPr>
        <w:t>employees</w:t>
      </w:r>
      <w:r w:rsidRPr="00C4379E">
        <w:rPr>
          <w:rFonts w:ascii="Play" w:hAnsi="Play" w:cs="Arial"/>
          <w:sz w:val="24"/>
          <w:szCs w:val="24"/>
          <w:lang w:val="en-GB"/>
        </w:rPr>
        <w:t xml:space="preserve">, customers and suppliers in casinos and gambling </w:t>
      </w:r>
      <w:r w:rsidR="00AB0524" w:rsidRPr="00C4379E">
        <w:rPr>
          <w:rFonts w:ascii="Play" w:hAnsi="Play" w:cs="Arial"/>
          <w:sz w:val="24"/>
          <w:szCs w:val="24"/>
          <w:lang w:val="en-GB"/>
        </w:rPr>
        <w:t>hall</w:t>
      </w:r>
      <w:r w:rsidRPr="00C4379E">
        <w:rPr>
          <w:rFonts w:ascii="Play" w:hAnsi="Play" w:cs="Arial"/>
          <w:sz w:val="24"/>
          <w:szCs w:val="24"/>
          <w:lang w:val="en-GB"/>
        </w:rPr>
        <w:t>s</w:t>
      </w:r>
      <w:r w:rsidR="00AB0524" w:rsidRPr="00C4379E">
        <w:rPr>
          <w:rFonts w:ascii="Play" w:hAnsi="Play" w:cs="Arial"/>
          <w:sz w:val="24"/>
          <w:szCs w:val="24"/>
          <w:lang w:val="en-GB"/>
        </w:rPr>
        <w:t>:</w:t>
      </w:r>
    </w:p>
    <w:p w14:paraId="13B84756" w14:textId="77777777" w:rsidR="00D250D9" w:rsidRPr="00C4379E" w:rsidRDefault="00D250D9" w:rsidP="00174E8F">
      <w:pPr>
        <w:jc w:val="both"/>
        <w:rPr>
          <w:rFonts w:ascii="Play" w:hAnsi="Play" w:cs="Arial"/>
          <w:sz w:val="24"/>
          <w:szCs w:val="24"/>
          <w:lang w:val="en-GB"/>
        </w:rPr>
      </w:pPr>
    </w:p>
    <w:p w14:paraId="43FD3D0C" w14:textId="45DEFE8C"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General measures.</w:t>
      </w:r>
    </w:p>
    <w:p w14:paraId="651BC382" w14:textId="77777777" w:rsidR="00D250D9" w:rsidRPr="00C4379E" w:rsidRDefault="00D250D9" w:rsidP="00174E8F">
      <w:pPr>
        <w:jc w:val="both"/>
        <w:rPr>
          <w:rFonts w:ascii="Play" w:hAnsi="Play" w:cs="Arial"/>
          <w:sz w:val="24"/>
          <w:szCs w:val="24"/>
          <w:lang w:val="en-GB"/>
        </w:rPr>
      </w:pPr>
    </w:p>
    <w:p w14:paraId="3220400A" w14:textId="1BC3E96F"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The measures that have shown the most evidence for the containment of virus transmission are the following:</w:t>
      </w:r>
    </w:p>
    <w:p w14:paraId="5FA12658" w14:textId="77777777" w:rsidR="00AB0524" w:rsidRPr="00C4379E" w:rsidRDefault="00AB0524" w:rsidP="00174E8F">
      <w:pPr>
        <w:pStyle w:val="Default"/>
        <w:jc w:val="both"/>
        <w:rPr>
          <w:rFonts w:ascii="Play" w:hAnsi="Play"/>
        </w:rPr>
      </w:pPr>
    </w:p>
    <w:p w14:paraId="3E389E1E" w14:textId="2FA93ADE" w:rsidR="00AB0524" w:rsidRPr="00C4379E" w:rsidRDefault="00AB0524" w:rsidP="00174E8F">
      <w:pPr>
        <w:pStyle w:val="Default"/>
        <w:jc w:val="both"/>
        <w:rPr>
          <w:rFonts w:ascii="Play" w:hAnsi="Play"/>
          <w:b/>
          <w:bCs/>
          <w:sz w:val="22"/>
          <w:szCs w:val="22"/>
        </w:rPr>
      </w:pPr>
      <w:r w:rsidRPr="00C4379E">
        <w:rPr>
          <w:rFonts w:ascii="Segoe UI Emoji" w:hAnsi="Segoe UI Emoji" w:cs="Segoe UI Emoji"/>
          <w:b/>
          <w:bCs/>
          <w:sz w:val="22"/>
          <w:szCs w:val="22"/>
        </w:rPr>
        <w:t>✔</w:t>
      </w:r>
      <w:r w:rsidRPr="00C4379E">
        <w:rPr>
          <w:rFonts w:ascii="Play" w:hAnsi="Play"/>
          <w:b/>
          <w:bCs/>
          <w:sz w:val="22"/>
          <w:szCs w:val="22"/>
        </w:rPr>
        <w:t xml:space="preserve"> </w:t>
      </w:r>
      <w:r w:rsidR="00D250D9" w:rsidRPr="00C4379E">
        <w:rPr>
          <w:rFonts w:ascii="Play" w:hAnsi="Play" w:cs="Arial"/>
          <w:b/>
          <w:bCs/>
          <w:lang w:val="en-GB"/>
        </w:rPr>
        <w:t>Hand washing</w:t>
      </w:r>
    </w:p>
    <w:p w14:paraId="49A6E574" w14:textId="77777777" w:rsidR="00AB0524" w:rsidRPr="00C4379E" w:rsidRDefault="00AB0524" w:rsidP="00174E8F">
      <w:pPr>
        <w:pStyle w:val="Default"/>
        <w:jc w:val="both"/>
        <w:rPr>
          <w:rFonts w:ascii="Play" w:hAnsi="Play"/>
          <w:b/>
          <w:bCs/>
        </w:rPr>
      </w:pPr>
    </w:p>
    <w:p w14:paraId="7BE3DFB4" w14:textId="24767D68" w:rsidR="00D250D9" w:rsidRPr="00C4379E" w:rsidRDefault="00AB0524" w:rsidP="00174E8F">
      <w:pPr>
        <w:pStyle w:val="Default"/>
        <w:jc w:val="both"/>
        <w:rPr>
          <w:rFonts w:ascii="Play" w:hAnsi="Play"/>
          <w:b/>
          <w:bCs/>
          <w:sz w:val="22"/>
          <w:szCs w:val="22"/>
        </w:rPr>
      </w:pPr>
      <w:r w:rsidRPr="00C4379E">
        <w:rPr>
          <w:rFonts w:ascii="Segoe UI Emoji" w:hAnsi="Segoe UI Emoji" w:cs="Segoe UI Emoji"/>
          <w:b/>
          <w:bCs/>
          <w:sz w:val="22"/>
          <w:szCs w:val="22"/>
        </w:rPr>
        <w:t>✔</w:t>
      </w:r>
      <w:r w:rsidRPr="00C4379E">
        <w:rPr>
          <w:rFonts w:ascii="Play" w:hAnsi="Play"/>
          <w:b/>
          <w:bCs/>
          <w:sz w:val="22"/>
          <w:szCs w:val="22"/>
        </w:rPr>
        <w:t xml:space="preserve"> </w:t>
      </w:r>
      <w:r w:rsidR="00D250D9" w:rsidRPr="00C4379E">
        <w:rPr>
          <w:rFonts w:ascii="Play" w:hAnsi="Play" w:cs="Arial"/>
          <w:b/>
          <w:bCs/>
          <w:lang w:val="en-GB"/>
        </w:rPr>
        <w:t>Social distancing</w:t>
      </w:r>
    </w:p>
    <w:p w14:paraId="476F576D" w14:textId="77777777" w:rsidR="00AB0524" w:rsidRPr="00C4379E" w:rsidRDefault="00AB0524" w:rsidP="00174E8F">
      <w:pPr>
        <w:pStyle w:val="Default"/>
        <w:jc w:val="both"/>
        <w:rPr>
          <w:rFonts w:ascii="Play" w:hAnsi="Play"/>
          <w:b/>
          <w:bCs/>
        </w:rPr>
      </w:pPr>
    </w:p>
    <w:p w14:paraId="7009EC55" w14:textId="376AEAF1" w:rsidR="00D250D9" w:rsidRPr="00C4379E" w:rsidRDefault="00AB0524" w:rsidP="00174E8F">
      <w:pPr>
        <w:pStyle w:val="Default"/>
        <w:jc w:val="both"/>
        <w:rPr>
          <w:rFonts w:ascii="Play" w:hAnsi="Play"/>
          <w:b/>
          <w:bCs/>
          <w:sz w:val="22"/>
          <w:szCs w:val="22"/>
          <w:lang w:val="en-GB"/>
        </w:rPr>
      </w:pPr>
      <w:r w:rsidRPr="00C4379E">
        <w:rPr>
          <w:rFonts w:ascii="Segoe UI Emoji" w:hAnsi="Segoe UI Emoji" w:cs="Segoe UI Emoji"/>
          <w:b/>
          <w:bCs/>
          <w:sz w:val="22"/>
          <w:szCs w:val="22"/>
          <w:lang w:val="en-GB"/>
        </w:rPr>
        <w:t>✔</w:t>
      </w:r>
      <w:r w:rsidRPr="00C4379E">
        <w:rPr>
          <w:rFonts w:ascii="Play" w:hAnsi="Play"/>
          <w:b/>
          <w:bCs/>
          <w:sz w:val="22"/>
          <w:szCs w:val="22"/>
          <w:lang w:val="en-GB"/>
        </w:rPr>
        <w:t xml:space="preserve"> </w:t>
      </w:r>
      <w:r w:rsidR="00D250D9" w:rsidRPr="00C4379E">
        <w:rPr>
          <w:rFonts w:ascii="Play" w:hAnsi="Play" w:cs="Arial"/>
          <w:b/>
          <w:bCs/>
          <w:lang w:val="en-GB"/>
        </w:rPr>
        <w:t>Use of face masks.</w:t>
      </w:r>
    </w:p>
    <w:p w14:paraId="47BC611B" w14:textId="77777777" w:rsidR="00D250D9" w:rsidRPr="00C4379E" w:rsidRDefault="00D250D9" w:rsidP="00174E8F">
      <w:pPr>
        <w:jc w:val="both"/>
        <w:rPr>
          <w:rFonts w:ascii="Play" w:hAnsi="Play" w:cs="Arial"/>
          <w:sz w:val="24"/>
          <w:szCs w:val="24"/>
          <w:lang w:val="en-GB"/>
        </w:rPr>
      </w:pPr>
    </w:p>
    <w:p w14:paraId="35DDA239" w14:textId="36786240"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In addition to these measures and taking into account the mechanisms of virus dissemination (drops and contact), the processes of cleaning and disinfection of elements and supplies of habitual use, surfaces, equipment of frequent use, the handling of waste product of the activity, proper use of Personal Protection Elements EPP and optimization of </w:t>
      </w:r>
      <w:r w:rsidR="00AB0524" w:rsidRPr="00C4379E">
        <w:rPr>
          <w:rFonts w:ascii="Play" w:hAnsi="Play" w:cs="Arial"/>
          <w:sz w:val="24"/>
          <w:szCs w:val="24"/>
          <w:lang w:val="en-GB"/>
        </w:rPr>
        <w:t>airing</w:t>
      </w:r>
      <w:r w:rsidRPr="00C4379E">
        <w:rPr>
          <w:rFonts w:ascii="Play" w:hAnsi="Play" w:cs="Arial"/>
          <w:sz w:val="24"/>
          <w:szCs w:val="24"/>
          <w:lang w:val="en-GB"/>
        </w:rPr>
        <w:t xml:space="preserve"> of the place and compliance with sanitary and hygienic conditions.</w:t>
      </w:r>
    </w:p>
    <w:p w14:paraId="12A52A05" w14:textId="77777777" w:rsidR="00D250D9" w:rsidRPr="00C4379E" w:rsidRDefault="00D250D9" w:rsidP="00174E8F">
      <w:pPr>
        <w:jc w:val="both"/>
        <w:rPr>
          <w:rFonts w:ascii="Play" w:hAnsi="Play" w:cs="Arial"/>
          <w:sz w:val="24"/>
          <w:szCs w:val="24"/>
          <w:lang w:val="en-GB"/>
        </w:rPr>
      </w:pPr>
    </w:p>
    <w:p w14:paraId="6549B5F7" w14:textId="3DD35247" w:rsidR="00D250D9" w:rsidRPr="00C4379E" w:rsidRDefault="00AB0524" w:rsidP="00174E8F">
      <w:pPr>
        <w:jc w:val="both"/>
        <w:rPr>
          <w:rFonts w:ascii="Play" w:hAnsi="Play" w:cs="Arial"/>
          <w:sz w:val="24"/>
          <w:szCs w:val="24"/>
          <w:lang w:val="en-GB"/>
        </w:rPr>
      </w:pPr>
      <w:r w:rsidRPr="00C4379E">
        <w:rPr>
          <w:rFonts w:ascii="Play" w:hAnsi="Play" w:cs="Arial"/>
          <w:sz w:val="24"/>
          <w:szCs w:val="24"/>
          <w:lang w:val="en-GB"/>
        </w:rPr>
        <w:t>T</w:t>
      </w:r>
      <w:r w:rsidR="00D250D9" w:rsidRPr="00C4379E">
        <w:rPr>
          <w:rFonts w:ascii="Play" w:hAnsi="Play" w:cs="Arial"/>
          <w:sz w:val="24"/>
          <w:szCs w:val="24"/>
          <w:lang w:val="en-GB"/>
        </w:rPr>
        <w:t>he measures that have shown the most evidence for the containment of virus transmission are described below in a timely manner.</w:t>
      </w:r>
    </w:p>
    <w:p w14:paraId="74C02FE3" w14:textId="0B0A5AE0" w:rsidR="00D250D9" w:rsidRPr="00C4379E" w:rsidRDefault="00D250D9" w:rsidP="00174E8F">
      <w:pPr>
        <w:jc w:val="both"/>
        <w:rPr>
          <w:rFonts w:ascii="Play" w:hAnsi="Play" w:cs="Arial"/>
          <w:b/>
          <w:bCs/>
          <w:sz w:val="24"/>
          <w:szCs w:val="24"/>
          <w:lang w:val="en-GB"/>
        </w:rPr>
      </w:pPr>
      <w:r w:rsidRPr="00C4379E">
        <w:rPr>
          <w:rFonts w:ascii="Play" w:hAnsi="Play" w:cs="Arial"/>
          <w:b/>
          <w:bCs/>
          <w:sz w:val="24"/>
          <w:szCs w:val="24"/>
          <w:lang w:val="en-GB"/>
        </w:rPr>
        <w:t>Handwashing.</w:t>
      </w:r>
    </w:p>
    <w:p w14:paraId="0BFA1041" w14:textId="1E00057B"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Provide supplies in the gam</w:t>
      </w:r>
      <w:r w:rsidR="00AB0524" w:rsidRPr="00C4379E">
        <w:rPr>
          <w:rFonts w:ascii="Play" w:hAnsi="Play" w:cs="Arial"/>
          <w:sz w:val="24"/>
          <w:szCs w:val="24"/>
          <w:lang w:val="en-GB"/>
        </w:rPr>
        <w:t>bling hall</w:t>
      </w:r>
      <w:r w:rsidRPr="00C4379E">
        <w:rPr>
          <w:rFonts w:ascii="Play" w:hAnsi="Play" w:cs="Arial"/>
          <w:sz w:val="24"/>
          <w:szCs w:val="24"/>
          <w:lang w:val="en-GB"/>
        </w:rPr>
        <w:t xml:space="preserve">s to </w:t>
      </w:r>
      <w:r w:rsidR="00AB0524" w:rsidRPr="00C4379E">
        <w:rPr>
          <w:rFonts w:ascii="Play" w:hAnsi="Play" w:cs="Arial"/>
          <w:sz w:val="24"/>
          <w:szCs w:val="24"/>
          <w:lang w:val="en-GB"/>
        </w:rPr>
        <w:t>conduct</w:t>
      </w:r>
      <w:r w:rsidRPr="00C4379E">
        <w:rPr>
          <w:rFonts w:ascii="Play" w:hAnsi="Play" w:cs="Arial"/>
          <w:sz w:val="24"/>
          <w:szCs w:val="24"/>
          <w:lang w:val="en-GB"/>
        </w:rPr>
        <w:t xml:space="preserve"> hand hygiene with clean water, </w:t>
      </w:r>
      <w:r w:rsidR="005D7E70" w:rsidRPr="00C4379E">
        <w:rPr>
          <w:rFonts w:ascii="Play" w:hAnsi="Play" w:cs="Arial"/>
          <w:sz w:val="24"/>
          <w:szCs w:val="24"/>
          <w:lang w:val="en-GB"/>
        </w:rPr>
        <w:t>soap,</w:t>
      </w:r>
      <w:r w:rsidRPr="00C4379E">
        <w:rPr>
          <w:rFonts w:ascii="Play" w:hAnsi="Play" w:cs="Arial"/>
          <w:sz w:val="24"/>
          <w:szCs w:val="24"/>
          <w:lang w:val="en-GB"/>
        </w:rPr>
        <w:t xml:space="preserve"> and single-use towels (disposable towels).</w:t>
      </w:r>
    </w:p>
    <w:p w14:paraId="134E3999" w14:textId="77777777"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Have supplies of glycerinated alcohol minimum 60% maximum 95%.</w:t>
      </w:r>
    </w:p>
    <w:p w14:paraId="49B424C6" w14:textId="60559D90"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Have glycerinated alcohol in places of easy and frequent access by </w:t>
      </w:r>
      <w:r w:rsidR="00AB0524" w:rsidRPr="00C4379E">
        <w:rPr>
          <w:rFonts w:ascii="Play" w:hAnsi="Play" w:cs="Arial"/>
          <w:sz w:val="24"/>
          <w:szCs w:val="24"/>
          <w:lang w:val="en-GB"/>
        </w:rPr>
        <w:t>employees</w:t>
      </w:r>
      <w:r w:rsidRPr="00C4379E">
        <w:rPr>
          <w:rFonts w:ascii="Play" w:hAnsi="Play" w:cs="Arial"/>
          <w:sz w:val="24"/>
          <w:szCs w:val="24"/>
          <w:lang w:val="en-GB"/>
        </w:rPr>
        <w:t>, customers, visitors, suppliers at the entrance of casinos and gam</w:t>
      </w:r>
      <w:r w:rsidR="00AB0524" w:rsidRPr="00C4379E">
        <w:rPr>
          <w:rFonts w:ascii="Play" w:hAnsi="Play" w:cs="Arial"/>
          <w:sz w:val="24"/>
          <w:szCs w:val="24"/>
          <w:lang w:val="en-GB"/>
        </w:rPr>
        <w:t>bling halls</w:t>
      </w:r>
      <w:r w:rsidRPr="00C4379E">
        <w:rPr>
          <w:rFonts w:ascii="Play" w:hAnsi="Play" w:cs="Arial"/>
          <w:sz w:val="24"/>
          <w:szCs w:val="24"/>
          <w:lang w:val="en-GB"/>
        </w:rPr>
        <w:t>, in addition to accompanying them with didactic notices that emphasize the correct uses of the substance (application and time).</w:t>
      </w:r>
    </w:p>
    <w:p w14:paraId="1EF39294" w14:textId="78A6BDAC"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Provide in </w:t>
      </w:r>
      <w:r w:rsidR="005D7E70" w:rsidRPr="00C4379E">
        <w:rPr>
          <w:rFonts w:ascii="Play" w:hAnsi="Play" w:cs="Arial"/>
          <w:sz w:val="24"/>
          <w:szCs w:val="24"/>
          <w:lang w:val="en-GB"/>
        </w:rPr>
        <w:t>shared areas</w:t>
      </w:r>
      <w:r w:rsidRPr="00C4379E">
        <w:rPr>
          <w:rFonts w:ascii="Play" w:hAnsi="Play" w:cs="Arial"/>
          <w:sz w:val="24"/>
          <w:szCs w:val="24"/>
          <w:lang w:val="en-GB"/>
        </w:rPr>
        <w:t xml:space="preserve"> of </w:t>
      </w:r>
      <w:r w:rsidR="005D7E70" w:rsidRPr="00C4379E">
        <w:rPr>
          <w:rFonts w:ascii="Play" w:hAnsi="Play" w:cs="Arial"/>
          <w:sz w:val="24"/>
          <w:szCs w:val="24"/>
          <w:lang w:val="en-GB"/>
        </w:rPr>
        <w:t>gambling halls</w:t>
      </w:r>
      <w:r w:rsidRPr="00C4379E">
        <w:rPr>
          <w:rFonts w:ascii="Play" w:hAnsi="Play" w:cs="Arial"/>
          <w:sz w:val="24"/>
          <w:szCs w:val="24"/>
          <w:lang w:val="en-GB"/>
        </w:rPr>
        <w:t xml:space="preserve"> and work areas points for frequent hand washing according to the recommendations of the Ministry of Health and Social Protection.</w:t>
      </w:r>
    </w:p>
    <w:p w14:paraId="3432040C" w14:textId="65E47C69" w:rsidR="00D250D9" w:rsidRPr="00C4379E" w:rsidRDefault="00D250D9" w:rsidP="00174E8F">
      <w:pPr>
        <w:jc w:val="both"/>
        <w:rPr>
          <w:rFonts w:ascii="Play" w:hAnsi="Play" w:cs="Arial"/>
          <w:sz w:val="24"/>
          <w:szCs w:val="24"/>
          <w:lang w:val="en-GB"/>
        </w:rPr>
      </w:pPr>
      <w:r w:rsidRPr="00C4379E">
        <w:rPr>
          <w:rFonts w:ascii="Play" w:hAnsi="Play" w:cs="Arial"/>
          <w:sz w:val="24"/>
          <w:szCs w:val="24"/>
          <w:lang w:val="en-GB"/>
        </w:rPr>
        <w:t xml:space="preserve">• All </w:t>
      </w:r>
      <w:r w:rsidR="00AB0524" w:rsidRPr="00C4379E">
        <w:rPr>
          <w:rFonts w:ascii="Play" w:hAnsi="Play" w:cs="Arial"/>
          <w:sz w:val="24"/>
          <w:szCs w:val="24"/>
          <w:lang w:val="en-GB"/>
        </w:rPr>
        <w:t>employees</w:t>
      </w:r>
      <w:r w:rsidRPr="00C4379E">
        <w:rPr>
          <w:rFonts w:ascii="Play" w:hAnsi="Play" w:cs="Arial"/>
          <w:sz w:val="24"/>
          <w:szCs w:val="24"/>
          <w:lang w:val="en-GB"/>
        </w:rPr>
        <w:t xml:space="preserve">, clients, </w:t>
      </w:r>
      <w:r w:rsidR="005D7E70" w:rsidRPr="00C4379E">
        <w:rPr>
          <w:rFonts w:ascii="Play" w:hAnsi="Play" w:cs="Arial"/>
          <w:sz w:val="24"/>
          <w:szCs w:val="24"/>
          <w:lang w:val="en-GB"/>
        </w:rPr>
        <w:t>visitors,</w:t>
      </w:r>
      <w:r w:rsidRPr="00C4379E">
        <w:rPr>
          <w:rFonts w:ascii="Play" w:hAnsi="Play" w:cs="Arial"/>
          <w:sz w:val="24"/>
          <w:szCs w:val="24"/>
          <w:lang w:val="en-GB"/>
        </w:rPr>
        <w:t xml:space="preserve"> and suppliers, and in general, personnel entering the gam</w:t>
      </w:r>
      <w:r w:rsidR="005D7E70" w:rsidRPr="00C4379E">
        <w:rPr>
          <w:rFonts w:ascii="Play" w:hAnsi="Play" w:cs="Arial"/>
          <w:sz w:val="24"/>
          <w:szCs w:val="24"/>
          <w:lang w:val="en-GB"/>
        </w:rPr>
        <w:t>bl</w:t>
      </w:r>
      <w:r w:rsidRPr="00C4379E">
        <w:rPr>
          <w:rFonts w:ascii="Play" w:hAnsi="Play" w:cs="Arial"/>
          <w:sz w:val="24"/>
          <w:szCs w:val="24"/>
          <w:lang w:val="en-GB"/>
        </w:rPr>
        <w:t xml:space="preserve">ing halls must </w:t>
      </w:r>
      <w:r w:rsidR="005D7E70" w:rsidRPr="00C4379E">
        <w:rPr>
          <w:rFonts w:ascii="Play" w:hAnsi="Play" w:cs="Arial"/>
          <w:sz w:val="24"/>
          <w:szCs w:val="24"/>
          <w:lang w:val="en-GB"/>
        </w:rPr>
        <w:t>conduct</w:t>
      </w:r>
      <w:r w:rsidRPr="00C4379E">
        <w:rPr>
          <w:rFonts w:ascii="Play" w:hAnsi="Play" w:cs="Arial"/>
          <w:sz w:val="24"/>
          <w:szCs w:val="24"/>
          <w:lang w:val="en-GB"/>
        </w:rPr>
        <w:t xml:space="preserve"> the hand washing protocol with a minimum </w:t>
      </w:r>
      <w:r w:rsidRPr="00C4379E">
        <w:rPr>
          <w:rFonts w:ascii="Play" w:hAnsi="Play" w:cs="Arial"/>
          <w:sz w:val="24"/>
          <w:szCs w:val="24"/>
          <w:lang w:val="en-GB"/>
        </w:rPr>
        <w:lastRenderedPageBreak/>
        <w:t>frequency of 3 hours, where contact with soap must last for at least 20 - 30 seconds.</w:t>
      </w:r>
    </w:p>
    <w:p w14:paraId="0EDA6185" w14:textId="5D2526D0" w:rsidR="005D7E70" w:rsidRPr="00C4379E" w:rsidRDefault="00D250D9" w:rsidP="00174E8F">
      <w:pPr>
        <w:jc w:val="both"/>
        <w:rPr>
          <w:rFonts w:ascii="Play" w:hAnsi="Play" w:cs="Arial"/>
          <w:sz w:val="24"/>
          <w:szCs w:val="24"/>
          <w:lang w:val="en-GB"/>
        </w:rPr>
      </w:pPr>
      <w:r w:rsidRPr="00C4379E">
        <w:rPr>
          <w:rFonts w:ascii="Play" w:hAnsi="Play" w:cs="Arial"/>
          <w:sz w:val="24"/>
          <w:szCs w:val="24"/>
          <w:lang w:val="en-GB"/>
        </w:rPr>
        <w:t>• After entering conta</w:t>
      </w:r>
      <w:r w:rsidR="005D7E70" w:rsidRPr="00C4379E">
        <w:rPr>
          <w:rFonts w:ascii="Play" w:hAnsi="Play" w:cs="Arial"/>
          <w:sz w:val="24"/>
          <w:szCs w:val="24"/>
          <w:lang w:val="en-GB"/>
        </w:rPr>
        <w:t>ct with surfaces that may have been contaminated by another person (handles, handrails, locks, gambling items, transportation), after going to the bathroom, handling money and before and after eating.</w:t>
      </w:r>
    </w:p>
    <w:p w14:paraId="6ADBEE60" w14:textId="77777777" w:rsidR="005D7E70" w:rsidRPr="00C4379E" w:rsidRDefault="005D7E70" w:rsidP="00174E8F">
      <w:pPr>
        <w:jc w:val="both"/>
        <w:rPr>
          <w:rFonts w:ascii="Play" w:hAnsi="Play" w:cs="Arial"/>
          <w:sz w:val="24"/>
          <w:szCs w:val="24"/>
          <w:lang w:val="en-GB"/>
        </w:rPr>
      </w:pPr>
    </w:p>
    <w:p w14:paraId="1254C885" w14:textId="6EEF89D8" w:rsidR="005D7E70" w:rsidRPr="00C4379E" w:rsidRDefault="005D7E70" w:rsidP="00174E8F">
      <w:pPr>
        <w:jc w:val="both"/>
        <w:rPr>
          <w:rFonts w:ascii="Play" w:hAnsi="Play" w:cs="Arial"/>
          <w:sz w:val="24"/>
          <w:szCs w:val="24"/>
          <w:u w:val="single"/>
          <w:lang w:val="en-GB"/>
        </w:rPr>
      </w:pPr>
      <w:r w:rsidRPr="00C4379E">
        <w:rPr>
          <w:rFonts w:ascii="Play" w:hAnsi="Play" w:cs="Arial"/>
          <w:sz w:val="24"/>
          <w:szCs w:val="24"/>
          <w:u w:val="single"/>
          <w:lang w:val="en-GB"/>
        </w:rPr>
        <w:t>The person responsible for occupational safety and health or designated person of casinos and gambling halls, must establish mechanisms for follow-up, monitoring and self-control of this activity in all workplaces and intensify information, education and communication for the development of all activities that avoid contagion.</w:t>
      </w:r>
    </w:p>
    <w:p w14:paraId="05DF177C" w14:textId="77777777" w:rsidR="005D7E70" w:rsidRPr="00C4379E" w:rsidRDefault="005D7E70" w:rsidP="00174E8F">
      <w:pPr>
        <w:jc w:val="both"/>
        <w:rPr>
          <w:rFonts w:ascii="Play" w:hAnsi="Play" w:cs="Arial"/>
          <w:sz w:val="24"/>
          <w:szCs w:val="24"/>
          <w:lang w:val="en-GB"/>
        </w:rPr>
      </w:pPr>
    </w:p>
    <w:p w14:paraId="5A94AFF6" w14:textId="77777777" w:rsidR="005D7E70" w:rsidRPr="00C4379E" w:rsidRDefault="005D7E70" w:rsidP="00174E8F">
      <w:pPr>
        <w:jc w:val="both"/>
        <w:rPr>
          <w:rFonts w:ascii="Play" w:hAnsi="Play" w:cs="Arial"/>
          <w:sz w:val="24"/>
          <w:szCs w:val="24"/>
          <w:lang w:val="en-GB"/>
        </w:rPr>
      </w:pPr>
    </w:p>
    <w:p w14:paraId="152F47E3" w14:textId="77777777" w:rsidR="005D7E70" w:rsidRPr="00C4379E" w:rsidRDefault="005D7E70" w:rsidP="00174E8F">
      <w:pPr>
        <w:jc w:val="both"/>
        <w:rPr>
          <w:rFonts w:ascii="Play" w:hAnsi="Play" w:cs="Arial"/>
          <w:b/>
          <w:bCs/>
          <w:sz w:val="24"/>
          <w:szCs w:val="24"/>
          <w:lang w:val="en-GB"/>
        </w:rPr>
      </w:pPr>
    </w:p>
    <w:p w14:paraId="51E588EF" w14:textId="77777777" w:rsidR="005D7E70" w:rsidRPr="00C4379E" w:rsidRDefault="005D7E70" w:rsidP="00174E8F">
      <w:pPr>
        <w:jc w:val="both"/>
        <w:rPr>
          <w:rFonts w:ascii="Play" w:hAnsi="Play" w:cs="Arial"/>
          <w:b/>
          <w:bCs/>
          <w:sz w:val="24"/>
          <w:szCs w:val="24"/>
          <w:lang w:val="en-GB"/>
        </w:rPr>
      </w:pPr>
      <w:r w:rsidRPr="00C4379E">
        <w:rPr>
          <w:rFonts w:ascii="Play" w:hAnsi="Play" w:cs="Arial"/>
          <w:b/>
          <w:bCs/>
          <w:sz w:val="24"/>
          <w:szCs w:val="24"/>
          <w:lang w:val="en-GB"/>
        </w:rPr>
        <w:t>Hand washing process and washing technique.</w:t>
      </w:r>
    </w:p>
    <w:p w14:paraId="71846059" w14:textId="77777777" w:rsidR="005D7E70" w:rsidRPr="00C4379E" w:rsidRDefault="005D7E70" w:rsidP="00174E8F">
      <w:pPr>
        <w:jc w:val="both"/>
        <w:rPr>
          <w:rFonts w:ascii="Play" w:hAnsi="Play" w:cs="Arial"/>
          <w:sz w:val="24"/>
          <w:szCs w:val="24"/>
          <w:lang w:val="en-GB"/>
        </w:rPr>
      </w:pPr>
    </w:p>
    <w:p w14:paraId="7E71229A" w14:textId="696412CE"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 xml:space="preserve">• Handwashing with soap and water should be done when the hands are visibly dirty, or have been in contact with surfaces such as: </w:t>
      </w:r>
      <w:r w:rsidR="00A34EA9" w:rsidRPr="00C4379E">
        <w:rPr>
          <w:rFonts w:ascii="Play" w:hAnsi="Play" w:cs="Arial"/>
          <w:sz w:val="24"/>
          <w:szCs w:val="24"/>
          <w:lang w:val="en-GB"/>
        </w:rPr>
        <w:t>fences</w:t>
      </w:r>
      <w:r w:rsidRPr="00C4379E">
        <w:rPr>
          <w:rFonts w:ascii="Play" w:hAnsi="Play" w:cs="Arial"/>
          <w:sz w:val="24"/>
          <w:szCs w:val="24"/>
          <w:lang w:val="en-GB"/>
        </w:rPr>
        <w:t>, doors, handles, or elements of gam</w:t>
      </w:r>
      <w:r w:rsidR="00A34EA9" w:rsidRPr="00C4379E">
        <w:rPr>
          <w:rFonts w:ascii="Play" w:hAnsi="Play" w:cs="Arial"/>
          <w:sz w:val="24"/>
          <w:szCs w:val="24"/>
          <w:lang w:val="en-GB"/>
        </w:rPr>
        <w:t>bling</w:t>
      </w:r>
      <w:r w:rsidRPr="00C4379E">
        <w:rPr>
          <w:rFonts w:ascii="Play" w:hAnsi="Play" w:cs="Arial"/>
          <w:sz w:val="24"/>
          <w:szCs w:val="24"/>
          <w:lang w:val="en-GB"/>
        </w:rPr>
        <w:t xml:space="preserve"> and common use, before and after going to the bathroom, before and after eating, after sneezing or coughing, before and after wearing face masks, or before touching your face.</w:t>
      </w:r>
    </w:p>
    <w:p w14:paraId="554959EA" w14:textId="77777777"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 Glycerinated alcohol hand hygiene should be performed as long as the hands are visibly clean.</w:t>
      </w:r>
    </w:p>
    <w:p w14:paraId="7A0B5C77" w14:textId="77777777"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 The glycerinated alcohol to be used must have a concentration between 60% and 95%.</w:t>
      </w:r>
    </w:p>
    <w:p w14:paraId="20E7481B" w14:textId="77777777" w:rsidR="005D7E70" w:rsidRPr="00C4379E" w:rsidRDefault="005D7E70" w:rsidP="00174E8F">
      <w:pPr>
        <w:jc w:val="both"/>
        <w:rPr>
          <w:rFonts w:ascii="Play" w:hAnsi="Play" w:cs="Arial"/>
          <w:sz w:val="24"/>
          <w:szCs w:val="24"/>
          <w:lang w:val="en-GB"/>
        </w:rPr>
      </w:pPr>
    </w:p>
    <w:p w14:paraId="63C5E57C" w14:textId="5172F448"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 xml:space="preserve">Reminders of the handwashing technique should be kept in the area where the handwashing activity is </w:t>
      </w:r>
      <w:r w:rsidR="00A34EA9" w:rsidRPr="00C4379E">
        <w:rPr>
          <w:rFonts w:ascii="Play" w:hAnsi="Play" w:cs="Arial"/>
          <w:sz w:val="24"/>
          <w:szCs w:val="24"/>
          <w:lang w:val="en-GB"/>
        </w:rPr>
        <w:t>conducted</w:t>
      </w:r>
      <w:r w:rsidRPr="00C4379E">
        <w:rPr>
          <w:rFonts w:ascii="Play" w:hAnsi="Play" w:cs="Arial"/>
          <w:sz w:val="24"/>
          <w:szCs w:val="24"/>
          <w:lang w:val="en-GB"/>
        </w:rPr>
        <w:t xml:space="preserve">, in addition to the reminders using audio and video systems available in the </w:t>
      </w:r>
      <w:r w:rsidR="00A34EA9" w:rsidRPr="00C4379E">
        <w:rPr>
          <w:rFonts w:ascii="Play" w:hAnsi="Play" w:cs="Arial"/>
          <w:sz w:val="24"/>
          <w:szCs w:val="24"/>
          <w:lang w:val="en-GB"/>
        </w:rPr>
        <w:t>casino.</w:t>
      </w:r>
    </w:p>
    <w:p w14:paraId="3A01B04C" w14:textId="77777777"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 </w:t>
      </w:r>
    </w:p>
    <w:p w14:paraId="6DD51CD0" w14:textId="77777777" w:rsidR="005D7E70" w:rsidRPr="00C4379E" w:rsidRDefault="005D7E70" w:rsidP="00174E8F">
      <w:pPr>
        <w:jc w:val="both"/>
        <w:rPr>
          <w:rFonts w:ascii="Play" w:hAnsi="Play" w:cs="Arial"/>
          <w:sz w:val="24"/>
          <w:szCs w:val="24"/>
          <w:lang w:val="en-GB"/>
        </w:rPr>
      </w:pPr>
    </w:p>
    <w:p w14:paraId="23BF4329" w14:textId="2A465A48" w:rsidR="005D7E70" w:rsidRPr="00C4379E" w:rsidRDefault="00416335" w:rsidP="00174E8F">
      <w:pPr>
        <w:jc w:val="both"/>
        <w:rPr>
          <w:rFonts w:ascii="Play" w:hAnsi="Play" w:cs="Arial"/>
          <w:sz w:val="24"/>
          <w:szCs w:val="24"/>
          <w:lang w:val="en-GB"/>
        </w:rPr>
      </w:pPr>
      <w:r w:rsidRPr="00C4379E">
        <w:rPr>
          <w:rFonts w:ascii="Play" w:hAnsi="Play"/>
          <w:noProof/>
        </w:rPr>
        <w:lastRenderedPageBreak/>
        <w:drawing>
          <wp:inline distT="0" distB="0" distL="0" distR="0" wp14:anchorId="781E7F98" wp14:editId="7A0EF127">
            <wp:extent cx="5505450" cy="7753350"/>
            <wp:effectExtent l="0" t="0" r="0" b="0"/>
            <wp:docPr id="6" name="Imagen 6" descr="WHO | Clean hands protect against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 | Clean hands protect against inf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7753350"/>
                    </a:xfrm>
                    <a:prstGeom prst="rect">
                      <a:avLst/>
                    </a:prstGeom>
                    <a:noFill/>
                    <a:ln>
                      <a:noFill/>
                    </a:ln>
                  </pic:spPr>
                </pic:pic>
              </a:graphicData>
            </a:graphic>
          </wp:inline>
        </w:drawing>
      </w:r>
    </w:p>
    <w:p w14:paraId="047469D6" w14:textId="7DD24A91" w:rsidR="005D7E70" w:rsidRPr="00C4379E" w:rsidRDefault="005D7E70" w:rsidP="00174E8F">
      <w:pPr>
        <w:jc w:val="both"/>
        <w:rPr>
          <w:rFonts w:ascii="Play" w:hAnsi="Play" w:cs="Arial"/>
          <w:i/>
          <w:iCs/>
          <w:sz w:val="20"/>
          <w:szCs w:val="20"/>
          <w:lang w:val="en-GB"/>
        </w:rPr>
      </w:pPr>
      <w:r w:rsidRPr="00C4379E">
        <w:rPr>
          <w:rFonts w:ascii="Play" w:hAnsi="Play" w:cs="Arial"/>
          <w:b/>
          <w:bCs/>
          <w:i/>
          <w:iCs/>
          <w:sz w:val="20"/>
          <w:szCs w:val="20"/>
          <w:lang w:val="en-GB"/>
        </w:rPr>
        <w:t>Illustration 2</w:t>
      </w:r>
      <w:r w:rsidRPr="00C4379E">
        <w:rPr>
          <w:rFonts w:ascii="Play" w:hAnsi="Play" w:cs="Arial"/>
          <w:i/>
          <w:iCs/>
          <w:sz w:val="20"/>
          <w:szCs w:val="20"/>
          <w:lang w:val="en-GB"/>
        </w:rPr>
        <w:t>. Handwash.</w:t>
      </w:r>
      <w:r w:rsidR="00416335" w:rsidRPr="00C4379E">
        <w:rPr>
          <w:rFonts w:ascii="Play" w:hAnsi="Play" w:cs="Arial"/>
          <w:i/>
          <w:iCs/>
          <w:sz w:val="20"/>
          <w:szCs w:val="20"/>
          <w:lang w:val="en-GB"/>
        </w:rPr>
        <w:t xml:space="preserve"> source</w:t>
      </w:r>
      <w:r w:rsidRPr="00C4379E">
        <w:rPr>
          <w:rFonts w:ascii="Play" w:hAnsi="Play" w:cs="Arial"/>
          <w:i/>
          <w:iCs/>
          <w:sz w:val="20"/>
          <w:szCs w:val="20"/>
          <w:lang w:val="en-GB"/>
        </w:rPr>
        <w:t xml:space="preserve"> World Health Organizatio</w:t>
      </w:r>
      <w:r w:rsidR="00416335" w:rsidRPr="00C4379E">
        <w:rPr>
          <w:rFonts w:ascii="Play" w:hAnsi="Play" w:cs="Arial"/>
          <w:i/>
          <w:iCs/>
          <w:sz w:val="20"/>
          <w:szCs w:val="20"/>
          <w:lang w:val="en-GB"/>
        </w:rPr>
        <w:t>n</w:t>
      </w:r>
    </w:p>
    <w:p w14:paraId="010CEAD2" w14:textId="77777777" w:rsidR="005D7E70" w:rsidRPr="00C4379E" w:rsidRDefault="005D7E70" w:rsidP="00174E8F">
      <w:pPr>
        <w:jc w:val="both"/>
        <w:rPr>
          <w:rFonts w:ascii="Play" w:hAnsi="Play" w:cs="Arial"/>
          <w:sz w:val="24"/>
          <w:szCs w:val="24"/>
          <w:lang w:val="en-GB"/>
        </w:rPr>
      </w:pPr>
    </w:p>
    <w:p w14:paraId="679936FB" w14:textId="77777777" w:rsidR="005D7E70" w:rsidRPr="00C4379E" w:rsidRDefault="005D7E70" w:rsidP="00174E8F">
      <w:pPr>
        <w:jc w:val="both"/>
        <w:rPr>
          <w:rFonts w:ascii="Play" w:hAnsi="Play" w:cs="Arial"/>
          <w:sz w:val="24"/>
          <w:szCs w:val="24"/>
          <w:lang w:val="en-GB"/>
        </w:rPr>
      </w:pPr>
    </w:p>
    <w:p w14:paraId="38F41BC8" w14:textId="078396BD" w:rsidR="005D7E70" w:rsidRPr="00C4379E" w:rsidRDefault="005D7E70" w:rsidP="00174E8F">
      <w:pPr>
        <w:jc w:val="both"/>
        <w:rPr>
          <w:rFonts w:ascii="Play" w:hAnsi="Play" w:cs="Arial"/>
          <w:b/>
          <w:bCs/>
          <w:sz w:val="24"/>
          <w:szCs w:val="24"/>
          <w:lang w:val="en-GB"/>
        </w:rPr>
      </w:pPr>
      <w:r w:rsidRPr="00C4379E">
        <w:rPr>
          <w:rFonts w:ascii="Play" w:hAnsi="Play" w:cs="Arial"/>
          <w:b/>
          <w:bCs/>
          <w:sz w:val="24"/>
          <w:szCs w:val="24"/>
          <w:lang w:val="en-GB"/>
        </w:rPr>
        <w:t>Physical distancing</w:t>
      </w:r>
    </w:p>
    <w:p w14:paraId="07DA95A9" w14:textId="77777777" w:rsidR="005D7E70" w:rsidRPr="00C4379E" w:rsidRDefault="005D7E70" w:rsidP="00174E8F">
      <w:pPr>
        <w:jc w:val="both"/>
        <w:rPr>
          <w:rFonts w:ascii="Play" w:hAnsi="Play" w:cs="Arial"/>
          <w:sz w:val="24"/>
          <w:szCs w:val="24"/>
          <w:lang w:val="en-GB"/>
        </w:rPr>
      </w:pPr>
    </w:p>
    <w:p w14:paraId="52311B0B" w14:textId="0550CB60" w:rsidR="005D7E70" w:rsidRPr="00C4379E" w:rsidRDefault="005D7E70" w:rsidP="00174E8F">
      <w:pPr>
        <w:jc w:val="both"/>
        <w:rPr>
          <w:rFonts w:ascii="Play" w:hAnsi="Play" w:cs="Arial"/>
          <w:sz w:val="24"/>
          <w:szCs w:val="24"/>
          <w:lang w:val="en-GB"/>
        </w:rPr>
      </w:pPr>
      <w:r w:rsidRPr="00C4379E">
        <w:rPr>
          <w:rFonts w:ascii="Play" w:hAnsi="Play" w:cs="Arial"/>
          <w:sz w:val="24"/>
          <w:szCs w:val="24"/>
          <w:lang w:val="en-GB"/>
        </w:rPr>
        <w:t>Physical distancing means maintaining a space between people. To practice physical distancing requires:</w:t>
      </w:r>
    </w:p>
    <w:p w14:paraId="0796CD43" w14:textId="77777777" w:rsidR="00416335" w:rsidRPr="00C4379E" w:rsidRDefault="00416335" w:rsidP="00174E8F">
      <w:pPr>
        <w:jc w:val="both"/>
        <w:rPr>
          <w:rFonts w:ascii="Play" w:hAnsi="Play" w:cs="Arial"/>
          <w:sz w:val="24"/>
          <w:szCs w:val="24"/>
          <w:lang w:val="en-GB"/>
        </w:rPr>
      </w:pPr>
    </w:p>
    <w:p w14:paraId="40E75415" w14:textId="576B55B9"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xml:space="preserve">• </w:t>
      </w:r>
      <w:r w:rsidR="00416335" w:rsidRPr="00C4379E">
        <w:rPr>
          <w:rFonts w:ascii="Play" w:hAnsi="Play" w:cs="Arial"/>
          <w:sz w:val="24"/>
          <w:szCs w:val="24"/>
          <w:lang w:val="en-GB"/>
        </w:rPr>
        <w:t>Employee</w:t>
      </w:r>
      <w:r w:rsidRPr="00C4379E">
        <w:rPr>
          <w:rFonts w:ascii="Play" w:hAnsi="Play" w:cs="Arial"/>
          <w:sz w:val="24"/>
          <w:szCs w:val="24"/>
          <w:lang w:val="en-GB"/>
        </w:rPr>
        <w:t xml:space="preserve">s must stay at least 2 meters away from other </w:t>
      </w:r>
      <w:r w:rsidR="00416335" w:rsidRPr="00C4379E">
        <w:rPr>
          <w:rFonts w:ascii="Play" w:hAnsi="Play" w:cs="Arial"/>
          <w:sz w:val="24"/>
          <w:szCs w:val="24"/>
          <w:lang w:val="en-GB"/>
        </w:rPr>
        <w:t>employe</w:t>
      </w:r>
      <w:r w:rsidRPr="00C4379E">
        <w:rPr>
          <w:rFonts w:ascii="Play" w:hAnsi="Play" w:cs="Arial"/>
          <w:sz w:val="24"/>
          <w:szCs w:val="24"/>
          <w:lang w:val="en-GB"/>
        </w:rPr>
        <w:t>es, customers and jobs</w:t>
      </w:r>
      <w:r w:rsidR="00416335" w:rsidRPr="00C4379E">
        <w:rPr>
          <w:rFonts w:ascii="Play" w:hAnsi="Play" w:cs="Arial"/>
          <w:sz w:val="24"/>
          <w:szCs w:val="24"/>
          <w:lang w:val="en-GB"/>
        </w:rPr>
        <w:t xml:space="preserve"> </w:t>
      </w:r>
      <w:r w:rsidRPr="00C4379E">
        <w:rPr>
          <w:rFonts w:ascii="Play" w:hAnsi="Play" w:cs="Arial"/>
          <w:sz w:val="24"/>
          <w:szCs w:val="24"/>
          <w:lang w:val="en-GB"/>
        </w:rPr>
        <w:t>that are in casinos and gam</w:t>
      </w:r>
      <w:r w:rsidR="00416335" w:rsidRPr="00C4379E">
        <w:rPr>
          <w:rFonts w:ascii="Play" w:hAnsi="Play" w:cs="Arial"/>
          <w:sz w:val="24"/>
          <w:szCs w:val="24"/>
          <w:lang w:val="en-GB"/>
        </w:rPr>
        <w:t>bling</w:t>
      </w:r>
      <w:r w:rsidRPr="00C4379E">
        <w:rPr>
          <w:rFonts w:ascii="Play" w:hAnsi="Play" w:cs="Arial"/>
          <w:sz w:val="24"/>
          <w:szCs w:val="24"/>
          <w:lang w:val="en-GB"/>
        </w:rPr>
        <w:t xml:space="preserve"> </w:t>
      </w:r>
      <w:r w:rsidR="00416335" w:rsidRPr="00C4379E">
        <w:rPr>
          <w:rFonts w:ascii="Play" w:hAnsi="Play" w:cs="Arial"/>
          <w:sz w:val="24"/>
          <w:szCs w:val="24"/>
          <w:lang w:val="en-GB"/>
        </w:rPr>
        <w:t>halls</w:t>
      </w:r>
      <w:r w:rsidRPr="00C4379E">
        <w:rPr>
          <w:rFonts w:ascii="Play" w:hAnsi="Play" w:cs="Arial"/>
          <w:sz w:val="24"/>
          <w:szCs w:val="24"/>
          <w:lang w:val="en-GB"/>
        </w:rPr>
        <w:t>, avoiding direct contact.</w:t>
      </w:r>
    </w:p>
    <w:p w14:paraId="0591705D" w14:textId="142DE342"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xml:space="preserve">• The capacity of the </w:t>
      </w:r>
      <w:r w:rsidR="00416335" w:rsidRPr="00C4379E">
        <w:rPr>
          <w:rFonts w:ascii="Play" w:hAnsi="Play" w:cs="Arial"/>
          <w:sz w:val="24"/>
          <w:szCs w:val="24"/>
          <w:lang w:val="en-GB"/>
        </w:rPr>
        <w:t>employe</w:t>
      </w:r>
      <w:r w:rsidRPr="00C4379E">
        <w:rPr>
          <w:rFonts w:ascii="Play" w:hAnsi="Play" w:cs="Arial"/>
          <w:sz w:val="24"/>
          <w:szCs w:val="24"/>
          <w:lang w:val="en-GB"/>
        </w:rPr>
        <w:t xml:space="preserve">es </w:t>
      </w:r>
      <w:r w:rsidR="00416335" w:rsidRPr="00C4379E">
        <w:rPr>
          <w:rFonts w:ascii="Play" w:hAnsi="Play" w:cs="Arial"/>
          <w:sz w:val="24"/>
          <w:szCs w:val="24"/>
          <w:lang w:val="en-GB"/>
        </w:rPr>
        <w:t>around</w:t>
      </w:r>
      <w:r w:rsidRPr="00C4379E">
        <w:rPr>
          <w:rFonts w:ascii="Play" w:hAnsi="Play" w:cs="Arial"/>
          <w:sz w:val="24"/>
          <w:szCs w:val="24"/>
          <w:lang w:val="en-GB"/>
        </w:rPr>
        <w:t xml:space="preserve"> </w:t>
      </w:r>
      <w:r w:rsidRPr="00C4379E">
        <w:rPr>
          <w:rFonts w:ascii="Times New Roman" w:hAnsi="Times New Roman" w:cs="Times New Roman"/>
          <w:sz w:val="24"/>
          <w:szCs w:val="24"/>
          <w:lang w:val="en-GB"/>
        </w:rPr>
        <w:t>​​</w:t>
      </w:r>
      <w:r w:rsidRPr="00C4379E">
        <w:rPr>
          <w:rFonts w:ascii="Play" w:hAnsi="Play" w:cs="Arial"/>
          <w:sz w:val="24"/>
          <w:szCs w:val="24"/>
          <w:lang w:val="en-GB"/>
        </w:rPr>
        <w:t>the gam</w:t>
      </w:r>
      <w:r w:rsidR="00416335" w:rsidRPr="00C4379E">
        <w:rPr>
          <w:rFonts w:ascii="Play" w:hAnsi="Play" w:cs="Arial"/>
          <w:sz w:val="24"/>
          <w:szCs w:val="24"/>
          <w:lang w:val="en-GB"/>
        </w:rPr>
        <w:t>bl</w:t>
      </w:r>
      <w:r w:rsidRPr="00C4379E">
        <w:rPr>
          <w:rFonts w:ascii="Play" w:hAnsi="Play" w:cs="Arial"/>
          <w:sz w:val="24"/>
          <w:szCs w:val="24"/>
          <w:lang w:val="en-GB"/>
        </w:rPr>
        <w:t xml:space="preserve">ing halls must be controlled. The number of </w:t>
      </w:r>
      <w:r w:rsidR="00416335" w:rsidRPr="00C4379E">
        <w:rPr>
          <w:rFonts w:ascii="Play" w:hAnsi="Play" w:cs="Arial"/>
          <w:sz w:val="24"/>
          <w:szCs w:val="24"/>
          <w:lang w:val="en-GB"/>
        </w:rPr>
        <w:t>employe</w:t>
      </w:r>
      <w:r w:rsidRPr="00C4379E">
        <w:rPr>
          <w:rFonts w:ascii="Play" w:hAnsi="Play" w:cs="Arial"/>
          <w:sz w:val="24"/>
          <w:szCs w:val="24"/>
          <w:lang w:val="en-GB"/>
        </w:rPr>
        <w:t xml:space="preserve">es may not exceed the capacity of the area </w:t>
      </w:r>
      <w:r w:rsidR="00416335" w:rsidRPr="00C4379E">
        <w:rPr>
          <w:rFonts w:ascii="Play" w:hAnsi="Play" w:cs="Arial"/>
          <w:sz w:val="24"/>
          <w:szCs w:val="24"/>
          <w:lang w:val="en-GB"/>
        </w:rPr>
        <w:t>considering</w:t>
      </w:r>
      <w:r w:rsidRPr="00C4379E">
        <w:rPr>
          <w:rFonts w:ascii="Play" w:hAnsi="Play" w:cs="Arial"/>
          <w:sz w:val="24"/>
          <w:szCs w:val="24"/>
          <w:lang w:val="en-GB"/>
        </w:rPr>
        <w:t xml:space="preserve"> the distance of at least 2 meters between </w:t>
      </w:r>
      <w:r w:rsidR="00416335" w:rsidRPr="00C4379E">
        <w:rPr>
          <w:rFonts w:ascii="Play" w:hAnsi="Play" w:cs="Arial"/>
          <w:sz w:val="24"/>
          <w:szCs w:val="24"/>
          <w:lang w:val="en-GB"/>
        </w:rPr>
        <w:t>employees</w:t>
      </w:r>
      <w:r w:rsidRPr="00C4379E">
        <w:rPr>
          <w:rFonts w:ascii="Play" w:hAnsi="Play" w:cs="Arial"/>
          <w:sz w:val="24"/>
          <w:szCs w:val="24"/>
          <w:lang w:val="en-GB"/>
        </w:rPr>
        <w:t xml:space="preserve">, </w:t>
      </w:r>
      <w:r w:rsidR="00416335" w:rsidRPr="00C4379E">
        <w:rPr>
          <w:rFonts w:ascii="Play" w:hAnsi="Play" w:cs="Arial"/>
          <w:sz w:val="24"/>
          <w:szCs w:val="24"/>
          <w:lang w:val="en-GB"/>
        </w:rPr>
        <w:t>employe</w:t>
      </w:r>
      <w:r w:rsidRPr="00C4379E">
        <w:rPr>
          <w:rFonts w:ascii="Play" w:hAnsi="Play" w:cs="Arial"/>
          <w:sz w:val="24"/>
          <w:szCs w:val="24"/>
          <w:lang w:val="en-GB"/>
        </w:rPr>
        <w:t>es and customers.</w:t>
      </w:r>
    </w:p>
    <w:p w14:paraId="3790653F" w14:textId="1225506E"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In casinos and gam</w:t>
      </w:r>
      <w:r w:rsidR="00416335" w:rsidRPr="00C4379E">
        <w:rPr>
          <w:rFonts w:ascii="Play" w:hAnsi="Play" w:cs="Arial"/>
          <w:sz w:val="24"/>
          <w:szCs w:val="24"/>
          <w:lang w:val="en-GB"/>
        </w:rPr>
        <w:t>bling halls</w:t>
      </w:r>
      <w:r w:rsidRPr="00C4379E">
        <w:rPr>
          <w:rFonts w:ascii="Play" w:hAnsi="Play" w:cs="Arial"/>
          <w:sz w:val="24"/>
          <w:szCs w:val="24"/>
          <w:lang w:val="en-GB"/>
        </w:rPr>
        <w:t xml:space="preserve"> that have kitchens and / or kitchenettes. And that these have a bar, the use of this area for the use of clients and </w:t>
      </w:r>
      <w:r w:rsidR="00174E8F" w:rsidRPr="00C4379E">
        <w:rPr>
          <w:rFonts w:ascii="Play" w:hAnsi="Play" w:cs="Arial"/>
          <w:sz w:val="24"/>
          <w:szCs w:val="24"/>
          <w:lang w:val="en-GB"/>
        </w:rPr>
        <w:t>employees</w:t>
      </w:r>
      <w:r w:rsidRPr="00C4379E">
        <w:rPr>
          <w:rFonts w:ascii="Play" w:hAnsi="Play" w:cs="Arial"/>
          <w:sz w:val="24"/>
          <w:szCs w:val="24"/>
          <w:lang w:val="en-GB"/>
        </w:rPr>
        <w:t xml:space="preserve"> will be prohibited, except for the person who works in this area.</w:t>
      </w:r>
    </w:p>
    <w:p w14:paraId="3988E3F9" w14:textId="4FB5B6C7"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In no way will group meetings or the participation of groups in games of chance in which the minimum distance of 2 meters between each person can be guaranteed be allowed in the gam</w:t>
      </w:r>
      <w:r w:rsidR="00416335" w:rsidRPr="00C4379E">
        <w:rPr>
          <w:rFonts w:ascii="Play" w:hAnsi="Play" w:cs="Arial"/>
          <w:sz w:val="24"/>
          <w:szCs w:val="24"/>
          <w:lang w:val="en-GB"/>
        </w:rPr>
        <w:t>bl</w:t>
      </w:r>
      <w:r w:rsidRPr="00C4379E">
        <w:rPr>
          <w:rFonts w:ascii="Play" w:hAnsi="Play" w:cs="Arial"/>
          <w:sz w:val="24"/>
          <w:szCs w:val="24"/>
          <w:lang w:val="en-GB"/>
        </w:rPr>
        <w:t xml:space="preserve">ing </w:t>
      </w:r>
      <w:r w:rsidR="00416335" w:rsidRPr="00C4379E">
        <w:rPr>
          <w:rFonts w:ascii="Play" w:hAnsi="Play" w:cs="Arial"/>
          <w:sz w:val="24"/>
          <w:szCs w:val="24"/>
          <w:lang w:val="en-GB"/>
        </w:rPr>
        <w:t>hall</w:t>
      </w:r>
      <w:r w:rsidRPr="00C4379E">
        <w:rPr>
          <w:rFonts w:ascii="Play" w:hAnsi="Play" w:cs="Arial"/>
          <w:sz w:val="24"/>
          <w:szCs w:val="24"/>
          <w:lang w:val="en-GB"/>
        </w:rPr>
        <w:t>s.</w:t>
      </w:r>
    </w:p>
    <w:p w14:paraId="539EA93D" w14:textId="4504DDBF"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In addition to the daily measures to prevent COVID-19, permanent recommendations must be made to maintain physical distance in the work environment in the gam</w:t>
      </w:r>
      <w:r w:rsidR="00416335" w:rsidRPr="00C4379E">
        <w:rPr>
          <w:rFonts w:ascii="Play" w:hAnsi="Play" w:cs="Arial"/>
          <w:sz w:val="24"/>
          <w:szCs w:val="24"/>
          <w:lang w:val="en-GB"/>
        </w:rPr>
        <w:t>bl</w:t>
      </w:r>
      <w:r w:rsidRPr="00C4379E">
        <w:rPr>
          <w:rFonts w:ascii="Play" w:hAnsi="Play" w:cs="Arial"/>
          <w:sz w:val="24"/>
          <w:szCs w:val="24"/>
          <w:lang w:val="en-GB"/>
        </w:rPr>
        <w:t xml:space="preserve">ing </w:t>
      </w:r>
      <w:r w:rsidR="00416335" w:rsidRPr="00C4379E">
        <w:rPr>
          <w:rFonts w:ascii="Play" w:hAnsi="Play" w:cs="Arial"/>
          <w:sz w:val="24"/>
          <w:szCs w:val="24"/>
          <w:lang w:val="en-GB"/>
        </w:rPr>
        <w:t>hall</w:t>
      </w:r>
      <w:r w:rsidRPr="00C4379E">
        <w:rPr>
          <w:rFonts w:ascii="Play" w:hAnsi="Play" w:cs="Arial"/>
          <w:sz w:val="24"/>
          <w:szCs w:val="24"/>
          <w:lang w:val="en-GB"/>
        </w:rPr>
        <w:t xml:space="preserve">s, in addition to the </w:t>
      </w:r>
      <w:r w:rsidR="00416335" w:rsidRPr="00C4379E">
        <w:rPr>
          <w:rFonts w:ascii="Play" w:hAnsi="Play" w:cs="Arial"/>
          <w:sz w:val="24"/>
          <w:szCs w:val="24"/>
          <w:lang w:val="en-GB"/>
        </w:rPr>
        <w:t>delineation</w:t>
      </w:r>
      <w:r w:rsidRPr="00C4379E">
        <w:rPr>
          <w:rFonts w:ascii="Play" w:hAnsi="Play" w:cs="Arial"/>
          <w:sz w:val="24"/>
          <w:szCs w:val="24"/>
          <w:lang w:val="en-GB"/>
        </w:rPr>
        <w:t xml:space="preserve"> of gam</w:t>
      </w:r>
      <w:r w:rsidR="00416335" w:rsidRPr="00C4379E">
        <w:rPr>
          <w:rFonts w:ascii="Play" w:hAnsi="Play" w:cs="Arial"/>
          <w:sz w:val="24"/>
          <w:szCs w:val="24"/>
          <w:lang w:val="en-GB"/>
        </w:rPr>
        <w:t>bling</w:t>
      </w:r>
      <w:r w:rsidRPr="00C4379E">
        <w:rPr>
          <w:rFonts w:ascii="Play" w:hAnsi="Play" w:cs="Arial"/>
          <w:sz w:val="24"/>
          <w:szCs w:val="24"/>
          <w:lang w:val="en-GB"/>
        </w:rPr>
        <w:t xml:space="preserve"> elements leaving space between each one, making exclusive use of the conditioners and guaranteeing the safe distance between the user with other people or </w:t>
      </w:r>
      <w:r w:rsidR="00174E8F" w:rsidRPr="00C4379E">
        <w:rPr>
          <w:rFonts w:ascii="Play" w:hAnsi="Play" w:cs="Arial"/>
          <w:sz w:val="24"/>
          <w:szCs w:val="24"/>
          <w:lang w:val="en-GB"/>
        </w:rPr>
        <w:t>employees</w:t>
      </w:r>
      <w:r w:rsidRPr="00C4379E">
        <w:rPr>
          <w:rFonts w:ascii="Play" w:hAnsi="Play" w:cs="Arial"/>
          <w:sz w:val="24"/>
          <w:szCs w:val="24"/>
          <w:lang w:val="en-GB"/>
        </w:rPr>
        <w:t xml:space="preserve"> or generating isolation barriers.</w:t>
      </w:r>
    </w:p>
    <w:p w14:paraId="08CF6494" w14:textId="77777777"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Or adapting solid barriers between one and another game element that prevents the exchange of particles</w:t>
      </w:r>
    </w:p>
    <w:p w14:paraId="175225F5" w14:textId="32B7DE8B" w:rsidR="005D7E70" w:rsidRPr="00C4379E" w:rsidRDefault="005D7E70" w:rsidP="00174E8F">
      <w:pPr>
        <w:ind w:left="708"/>
        <w:jc w:val="both"/>
        <w:rPr>
          <w:rFonts w:ascii="Play" w:hAnsi="Play" w:cs="Arial"/>
          <w:sz w:val="24"/>
          <w:szCs w:val="24"/>
          <w:lang w:val="en-GB"/>
        </w:rPr>
      </w:pPr>
      <w:r w:rsidRPr="00C4379E">
        <w:rPr>
          <w:rFonts w:ascii="Play" w:hAnsi="Play" w:cs="Arial"/>
          <w:sz w:val="24"/>
          <w:szCs w:val="24"/>
          <w:lang w:val="en-GB"/>
        </w:rPr>
        <w:t>• In casinos and gam</w:t>
      </w:r>
      <w:r w:rsidR="00416335" w:rsidRPr="00C4379E">
        <w:rPr>
          <w:rFonts w:ascii="Play" w:hAnsi="Play" w:cs="Arial"/>
          <w:sz w:val="24"/>
          <w:szCs w:val="24"/>
          <w:lang w:val="en-GB"/>
        </w:rPr>
        <w:t>bling halls</w:t>
      </w:r>
      <w:r w:rsidRPr="00C4379E">
        <w:rPr>
          <w:rFonts w:ascii="Play" w:hAnsi="Play" w:cs="Arial"/>
          <w:sz w:val="24"/>
          <w:szCs w:val="24"/>
          <w:lang w:val="en-GB"/>
        </w:rPr>
        <w:t xml:space="preserve"> that have the live gam</w:t>
      </w:r>
      <w:r w:rsidR="00416335" w:rsidRPr="00C4379E">
        <w:rPr>
          <w:rFonts w:ascii="Play" w:hAnsi="Play" w:cs="Arial"/>
          <w:sz w:val="24"/>
          <w:szCs w:val="24"/>
          <w:lang w:val="en-GB"/>
        </w:rPr>
        <w:t>bling</w:t>
      </w:r>
      <w:r w:rsidRPr="00C4379E">
        <w:rPr>
          <w:rFonts w:ascii="Play" w:hAnsi="Play" w:cs="Arial"/>
          <w:sz w:val="24"/>
          <w:szCs w:val="24"/>
          <w:lang w:val="en-GB"/>
        </w:rPr>
        <w:t xml:space="preserve"> modality, barriers must be placed between the player and the dealer, which does not exempt from the obligation of wearing face masks and other elements of protection described here</w:t>
      </w:r>
    </w:p>
    <w:p w14:paraId="26CEA414" w14:textId="638A0E8D" w:rsidR="00F16F27" w:rsidRPr="00C4379E" w:rsidRDefault="00416335" w:rsidP="00174E8F">
      <w:pPr>
        <w:ind w:left="708"/>
        <w:jc w:val="both"/>
        <w:rPr>
          <w:rFonts w:ascii="Play" w:hAnsi="Play" w:cs="Arial"/>
          <w:i/>
          <w:iCs/>
          <w:sz w:val="20"/>
          <w:szCs w:val="20"/>
          <w:lang w:val="en-GB"/>
        </w:rPr>
      </w:pPr>
      <w:r w:rsidRPr="00C4379E">
        <w:rPr>
          <w:rFonts w:ascii="Play" w:hAnsi="Play" w:cs="Arial"/>
          <w:noProof/>
          <w:sz w:val="20"/>
          <w:szCs w:val="20"/>
          <w:lang w:val="en-GB"/>
        </w:rPr>
        <w:lastRenderedPageBreak/>
        <w:drawing>
          <wp:inline distT="0" distB="0" distL="0" distR="0" wp14:anchorId="0F708917" wp14:editId="0B476776">
            <wp:extent cx="5612130" cy="229044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290445"/>
                    </a:xfrm>
                    <a:prstGeom prst="rect">
                      <a:avLst/>
                    </a:prstGeom>
                    <a:noFill/>
                    <a:ln>
                      <a:noFill/>
                    </a:ln>
                  </pic:spPr>
                </pic:pic>
              </a:graphicData>
            </a:graphic>
          </wp:inline>
        </w:drawing>
      </w:r>
      <w:r w:rsidR="00F16F27" w:rsidRPr="00C4379E">
        <w:rPr>
          <w:rFonts w:ascii="Play" w:hAnsi="Play" w:cs="Arial"/>
          <w:b/>
          <w:bCs/>
          <w:sz w:val="20"/>
          <w:szCs w:val="20"/>
          <w:lang w:val="en-GB"/>
        </w:rPr>
        <w:t>Illustration 3.</w:t>
      </w:r>
      <w:r w:rsidR="00F16F27" w:rsidRPr="00C4379E">
        <w:rPr>
          <w:rFonts w:ascii="Play" w:hAnsi="Play" w:cs="Arial"/>
          <w:sz w:val="20"/>
          <w:szCs w:val="20"/>
          <w:lang w:val="en-GB"/>
        </w:rPr>
        <w:t xml:space="preserve"> </w:t>
      </w:r>
      <w:r w:rsidR="00F16F27" w:rsidRPr="00C4379E">
        <w:rPr>
          <w:rFonts w:ascii="Play" w:hAnsi="Play" w:cs="Arial"/>
          <w:i/>
          <w:iCs/>
          <w:sz w:val="20"/>
          <w:szCs w:val="20"/>
          <w:lang w:val="en-GB"/>
        </w:rPr>
        <w:t>Distance between game elements</w:t>
      </w:r>
    </w:p>
    <w:p w14:paraId="2D15A36C" w14:textId="659A4CDD" w:rsidR="00F16F27" w:rsidRPr="00C4379E" w:rsidRDefault="00F16F27" w:rsidP="00174E8F">
      <w:pPr>
        <w:ind w:left="708"/>
        <w:jc w:val="both"/>
        <w:rPr>
          <w:rFonts w:ascii="Play" w:hAnsi="Play" w:cs="Arial"/>
          <w:b/>
          <w:bCs/>
          <w:sz w:val="24"/>
          <w:szCs w:val="24"/>
          <w:lang w:val="en-GB"/>
        </w:rPr>
      </w:pPr>
      <w:r w:rsidRPr="00C4379E">
        <w:rPr>
          <w:rFonts w:ascii="Play" w:hAnsi="Play" w:cs="Arial"/>
          <w:b/>
          <w:bCs/>
          <w:noProof/>
          <w:sz w:val="24"/>
          <w:szCs w:val="24"/>
          <w:lang w:val="en-GB"/>
        </w:rPr>
        <w:drawing>
          <wp:inline distT="0" distB="0" distL="0" distR="0" wp14:anchorId="6E78062E" wp14:editId="17885E67">
            <wp:extent cx="5210175" cy="4562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14:paraId="60794E4F" w14:textId="6B83A402" w:rsidR="00F16F27" w:rsidRPr="00C4379E" w:rsidRDefault="00F16F27" w:rsidP="00174E8F">
      <w:pPr>
        <w:ind w:left="708"/>
        <w:jc w:val="both"/>
        <w:rPr>
          <w:rFonts w:ascii="Play" w:hAnsi="Play" w:cs="Arial"/>
          <w:i/>
          <w:iCs/>
          <w:sz w:val="20"/>
          <w:szCs w:val="20"/>
          <w:lang w:val="en-GB"/>
        </w:rPr>
      </w:pPr>
      <w:r w:rsidRPr="00C4379E">
        <w:rPr>
          <w:rFonts w:ascii="Play" w:hAnsi="Play" w:cs="Arial"/>
          <w:b/>
          <w:bCs/>
          <w:sz w:val="20"/>
          <w:szCs w:val="20"/>
          <w:lang w:val="en-GB"/>
        </w:rPr>
        <w:t>Illustration 4.</w:t>
      </w:r>
      <w:r w:rsidRPr="00C4379E">
        <w:rPr>
          <w:rFonts w:ascii="Play" w:hAnsi="Play" w:cs="Arial"/>
          <w:sz w:val="20"/>
          <w:szCs w:val="20"/>
          <w:lang w:val="en-GB"/>
        </w:rPr>
        <w:t xml:space="preserve"> </w:t>
      </w:r>
      <w:r w:rsidRPr="00C4379E">
        <w:rPr>
          <w:rFonts w:ascii="Play" w:hAnsi="Play" w:cs="Arial"/>
          <w:i/>
          <w:iCs/>
          <w:sz w:val="20"/>
          <w:szCs w:val="20"/>
          <w:lang w:val="en-GB"/>
        </w:rPr>
        <w:t>Adequacy of barriers that guarantee isolation.</w:t>
      </w:r>
    </w:p>
    <w:p w14:paraId="3437C5E1" w14:textId="4020889F" w:rsidR="00F16F27" w:rsidRPr="00C4379E" w:rsidRDefault="00F16F27" w:rsidP="00174E8F">
      <w:pPr>
        <w:ind w:left="708"/>
        <w:jc w:val="both"/>
        <w:rPr>
          <w:rFonts w:ascii="Play" w:hAnsi="Play" w:cs="Arial"/>
          <w:i/>
          <w:iCs/>
          <w:sz w:val="20"/>
          <w:szCs w:val="20"/>
          <w:lang w:val="en-GB"/>
        </w:rPr>
      </w:pPr>
      <w:r w:rsidRPr="00C4379E">
        <w:rPr>
          <w:rFonts w:ascii="Play" w:hAnsi="Play" w:cs="Arial"/>
          <w:i/>
          <w:iCs/>
          <w:noProof/>
          <w:sz w:val="20"/>
          <w:szCs w:val="20"/>
          <w:lang w:val="en-GB"/>
        </w:rPr>
        <w:lastRenderedPageBreak/>
        <w:drawing>
          <wp:inline distT="0" distB="0" distL="0" distR="0" wp14:anchorId="4FFB9F33" wp14:editId="58E76528">
            <wp:extent cx="5591175" cy="57816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5781675"/>
                    </a:xfrm>
                    <a:prstGeom prst="rect">
                      <a:avLst/>
                    </a:prstGeom>
                    <a:noFill/>
                    <a:ln>
                      <a:noFill/>
                    </a:ln>
                  </pic:spPr>
                </pic:pic>
              </a:graphicData>
            </a:graphic>
          </wp:inline>
        </w:drawing>
      </w:r>
    </w:p>
    <w:p w14:paraId="28BE0BA3" w14:textId="7A8DF6E4" w:rsidR="00F16F27" w:rsidRPr="00C4379E" w:rsidRDefault="00F16F27" w:rsidP="00174E8F">
      <w:pPr>
        <w:ind w:left="708"/>
        <w:jc w:val="both"/>
        <w:rPr>
          <w:rFonts w:ascii="Play" w:hAnsi="Play" w:cs="Arial"/>
          <w:sz w:val="20"/>
          <w:szCs w:val="20"/>
          <w:lang w:val="en-GB"/>
        </w:rPr>
      </w:pPr>
      <w:r w:rsidRPr="00C4379E">
        <w:rPr>
          <w:rFonts w:ascii="Play" w:hAnsi="Play" w:cs="Arial"/>
          <w:b/>
          <w:bCs/>
          <w:sz w:val="20"/>
          <w:szCs w:val="20"/>
          <w:lang w:val="en-GB"/>
        </w:rPr>
        <w:t>Illustration 5</w:t>
      </w:r>
      <w:r w:rsidRPr="00C4379E">
        <w:rPr>
          <w:rFonts w:ascii="Play" w:hAnsi="Play" w:cs="Arial"/>
          <w:sz w:val="20"/>
          <w:szCs w:val="20"/>
          <w:lang w:val="en-GB"/>
        </w:rPr>
        <w:t>. Adaptation of barriers that guarantee isolation between players and dealers in the live gambling mode.</w:t>
      </w:r>
    </w:p>
    <w:p w14:paraId="1DD12503" w14:textId="7DC755BD" w:rsidR="00F16F27" w:rsidRPr="00C4379E" w:rsidRDefault="00F16F27" w:rsidP="00174E8F">
      <w:pPr>
        <w:ind w:left="708"/>
        <w:jc w:val="both"/>
        <w:rPr>
          <w:rFonts w:ascii="Play" w:hAnsi="Play" w:cs="Arial"/>
          <w:sz w:val="24"/>
          <w:szCs w:val="24"/>
          <w:lang w:val="en-GB"/>
        </w:rPr>
      </w:pPr>
      <w:r w:rsidRPr="00C4379E">
        <w:rPr>
          <w:rFonts w:ascii="Play" w:hAnsi="Play" w:cs="Arial"/>
          <w:noProof/>
          <w:sz w:val="24"/>
          <w:szCs w:val="24"/>
          <w:lang w:val="en-GB"/>
        </w:rPr>
        <w:lastRenderedPageBreak/>
        <w:drawing>
          <wp:inline distT="0" distB="0" distL="0" distR="0" wp14:anchorId="13414492" wp14:editId="7E50D34E">
            <wp:extent cx="5286375" cy="6515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6515100"/>
                    </a:xfrm>
                    <a:prstGeom prst="rect">
                      <a:avLst/>
                    </a:prstGeom>
                    <a:noFill/>
                    <a:ln>
                      <a:noFill/>
                    </a:ln>
                  </pic:spPr>
                </pic:pic>
              </a:graphicData>
            </a:graphic>
          </wp:inline>
        </w:drawing>
      </w:r>
    </w:p>
    <w:p w14:paraId="7B85B1CA" w14:textId="192802B0" w:rsidR="00F16F27" w:rsidRPr="00C4379E" w:rsidRDefault="00F16F27" w:rsidP="00174E8F">
      <w:pPr>
        <w:ind w:left="708"/>
        <w:jc w:val="both"/>
        <w:rPr>
          <w:rFonts w:ascii="Play" w:hAnsi="Play" w:cs="Arial"/>
          <w:b/>
          <w:bCs/>
          <w:sz w:val="24"/>
          <w:szCs w:val="24"/>
          <w:lang w:val="en-GB"/>
        </w:rPr>
      </w:pPr>
      <w:r w:rsidRPr="00C4379E">
        <w:rPr>
          <w:rFonts w:ascii="Play" w:hAnsi="Play" w:cs="Arial"/>
          <w:b/>
          <w:bCs/>
          <w:sz w:val="24"/>
          <w:szCs w:val="24"/>
          <w:lang w:val="en-GB"/>
        </w:rPr>
        <w:t>Elements of Personal Protection- EPP for the COVID-19 prevention</w:t>
      </w:r>
    </w:p>
    <w:p w14:paraId="53027A15" w14:textId="2AAF91C5" w:rsidR="00F16F27" w:rsidRPr="00C4379E" w:rsidRDefault="00F16F27" w:rsidP="00174E8F">
      <w:pPr>
        <w:pStyle w:val="Prrafodelista"/>
        <w:numPr>
          <w:ilvl w:val="0"/>
          <w:numId w:val="4"/>
        </w:numPr>
        <w:jc w:val="both"/>
        <w:rPr>
          <w:rFonts w:ascii="Play" w:hAnsi="Play" w:cs="Arial"/>
          <w:sz w:val="24"/>
          <w:szCs w:val="24"/>
          <w:lang w:val="en-GB"/>
        </w:rPr>
      </w:pPr>
      <w:r w:rsidRPr="00C4379E">
        <w:rPr>
          <w:rFonts w:ascii="Play" w:hAnsi="Play" w:cs="Arial"/>
          <w:sz w:val="24"/>
          <w:szCs w:val="24"/>
          <w:lang w:val="en-GB"/>
        </w:rPr>
        <w:t>EPP must be delivered, its accessibility and replacement must be guaranteed for employees.</w:t>
      </w:r>
    </w:p>
    <w:p w14:paraId="21126075" w14:textId="27C12DB4" w:rsidR="00F16F27" w:rsidRPr="00C4379E" w:rsidRDefault="00F16F27" w:rsidP="00174E8F">
      <w:pPr>
        <w:pStyle w:val="Prrafodelista"/>
        <w:numPr>
          <w:ilvl w:val="0"/>
          <w:numId w:val="4"/>
        </w:numPr>
        <w:jc w:val="both"/>
        <w:rPr>
          <w:rFonts w:ascii="Play" w:hAnsi="Play" w:cs="Arial"/>
          <w:sz w:val="24"/>
          <w:szCs w:val="24"/>
          <w:lang w:val="en-GB"/>
        </w:rPr>
      </w:pPr>
      <w:r w:rsidRPr="00C4379E">
        <w:rPr>
          <w:rFonts w:ascii="Play" w:hAnsi="Play" w:cs="Arial"/>
          <w:sz w:val="24"/>
          <w:szCs w:val="24"/>
          <w:lang w:val="en-GB"/>
        </w:rPr>
        <w:t>The recommendations for the efficient use of EPP must be reported to the employees and customers who are in casinos and gambling halls. For this audio-visual media will be used.</w:t>
      </w:r>
    </w:p>
    <w:p w14:paraId="590B2066" w14:textId="6F9E05BE" w:rsidR="00F16F27" w:rsidRPr="00C4379E" w:rsidRDefault="00F16F27" w:rsidP="00174E8F">
      <w:pPr>
        <w:pStyle w:val="Prrafodelista"/>
        <w:numPr>
          <w:ilvl w:val="0"/>
          <w:numId w:val="4"/>
        </w:numPr>
        <w:jc w:val="both"/>
        <w:rPr>
          <w:rFonts w:ascii="Play" w:hAnsi="Play" w:cs="Arial"/>
          <w:sz w:val="24"/>
          <w:szCs w:val="24"/>
          <w:lang w:val="en-GB"/>
        </w:rPr>
      </w:pPr>
      <w:r w:rsidRPr="00C4379E">
        <w:rPr>
          <w:rFonts w:ascii="Play" w:hAnsi="Play" w:cs="Arial"/>
          <w:sz w:val="24"/>
          <w:szCs w:val="24"/>
          <w:lang w:val="en-GB"/>
        </w:rPr>
        <w:lastRenderedPageBreak/>
        <w:t>The use of gloves will be necessary to carry out activities that involve the constant manipulation of elements such as cash (bills and coins), plastic debit and / or credit cards, gambling elements in which the client and employee has contact with, (purses, money deposits, buttons, keyboards, etc.) For the other activities, it is recommended to wash hands with water, soap, and disposable towels, paying attention to the frequency indicated in audio visual tools.</w:t>
      </w:r>
    </w:p>
    <w:p w14:paraId="1AE6D63A" w14:textId="7005D115" w:rsidR="00F16F27" w:rsidRPr="00C4379E" w:rsidRDefault="00F16F27" w:rsidP="00174E8F">
      <w:pPr>
        <w:ind w:left="1416"/>
        <w:jc w:val="both"/>
        <w:rPr>
          <w:rFonts w:ascii="Play" w:hAnsi="Play" w:cs="Arial"/>
          <w:sz w:val="24"/>
          <w:szCs w:val="24"/>
          <w:lang w:val="en-GB"/>
        </w:rPr>
      </w:pPr>
      <w:r w:rsidRPr="00C4379E">
        <w:rPr>
          <w:rFonts w:ascii="Play" w:hAnsi="Play" w:cs="Arial"/>
          <w:sz w:val="24"/>
          <w:szCs w:val="24"/>
          <w:lang w:val="en-GB"/>
        </w:rPr>
        <w:t xml:space="preserve">Non-disposable EPP must be washed and disinfected before being stored in a clean and dry area and remember that: they are for </w:t>
      </w:r>
      <w:r w:rsidRPr="00C4379E">
        <w:rPr>
          <w:rFonts w:ascii="Play" w:hAnsi="Play" w:cs="Arial"/>
          <w:sz w:val="24"/>
          <w:szCs w:val="24"/>
          <w:u w:val="single"/>
          <w:lang w:val="en-GB"/>
        </w:rPr>
        <w:t>personal use</w:t>
      </w:r>
      <w:r w:rsidRPr="00C4379E">
        <w:rPr>
          <w:rFonts w:ascii="Play" w:hAnsi="Play" w:cs="Arial"/>
          <w:sz w:val="24"/>
          <w:szCs w:val="24"/>
          <w:lang w:val="en-GB"/>
        </w:rPr>
        <w:t xml:space="preserve"> and should not be shared or loaned between </w:t>
      </w:r>
      <w:r w:rsidR="00F87FDF" w:rsidRPr="00C4379E">
        <w:rPr>
          <w:rFonts w:ascii="Play" w:hAnsi="Play" w:cs="Arial"/>
          <w:sz w:val="24"/>
          <w:szCs w:val="24"/>
          <w:lang w:val="en-GB"/>
        </w:rPr>
        <w:t>employee</w:t>
      </w:r>
      <w:r w:rsidRPr="00C4379E">
        <w:rPr>
          <w:rFonts w:ascii="Play" w:hAnsi="Play" w:cs="Arial"/>
          <w:sz w:val="24"/>
          <w:szCs w:val="24"/>
          <w:lang w:val="en-GB"/>
        </w:rPr>
        <w:t>s or customer relationships for any reason.</w:t>
      </w:r>
    </w:p>
    <w:p w14:paraId="24B53B80" w14:textId="7B336004" w:rsidR="00F16F27" w:rsidRPr="00C4379E" w:rsidRDefault="00F16F27" w:rsidP="00174E8F">
      <w:pPr>
        <w:pStyle w:val="Prrafodelista"/>
        <w:numPr>
          <w:ilvl w:val="0"/>
          <w:numId w:val="5"/>
        </w:numPr>
        <w:jc w:val="both"/>
        <w:rPr>
          <w:rFonts w:ascii="Play" w:hAnsi="Play" w:cs="Arial"/>
          <w:sz w:val="24"/>
          <w:szCs w:val="24"/>
          <w:lang w:val="en-GB"/>
        </w:rPr>
      </w:pPr>
      <w:r w:rsidRPr="00C4379E">
        <w:rPr>
          <w:rFonts w:ascii="Play" w:hAnsi="Play" w:cs="Arial"/>
          <w:sz w:val="24"/>
          <w:szCs w:val="24"/>
          <w:lang w:val="en-GB"/>
        </w:rPr>
        <w:t xml:space="preserve">Suitable containers must be installed for </w:t>
      </w:r>
      <w:r w:rsidR="00F87FDF" w:rsidRPr="00C4379E">
        <w:rPr>
          <w:rFonts w:ascii="Play" w:hAnsi="Play" w:cs="Arial"/>
          <w:sz w:val="24"/>
          <w:szCs w:val="24"/>
          <w:lang w:val="en-GB"/>
        </w:rPr>
        <w:t xml:space="preserve">dispose </w:t>
      </w:r>
      <w:r w:rsidRPr="00C4379E">
        <w:rPr>
          <w:rFonts w:ascii="Play" w:hAnsi="Play" w:cs="Arial"/>
          <w:sz w:val="24"/>
          <w:szCs w:val="24"/>
          <w:lang w:val="en-GB"/>
        </w:rPr>
        <w:t>of the personal protection elements used</w:t>
      </w:r>
      <w:r w:rsidR="00F87FDF" w:rsidRPr="00C4379E">
        <w:rPr>
          <w:rFonts w:ascii="Play" w:hAnsi="Play" w:cs="Arial"/>
          <w:sz w:val="24"/>
          <w:szCs w:val="24"/>
          <w:lang w:val="en-GB"/>
        </w:rPr>
        <w:t xml:space="preserve"> properly</w:t>
      </w:r>
      <w:r w:rsidRPr="00C4379E">
        <w:rPr>
          <w:rFonts w:ascii="Play" w:hAnsi="Play" w:cs="Arial"/>
          <w:sz w:val="24"/>
          <w:szCs w:val="24"/>
          <w:lang w:val="en-GB"/>
        </w:rPr>
        <w:t>.</w:t>
      </w:r>
    </w:p>
    <w:p w14:paraId="57B85B77" w14:textId="00913264" w:rsidR="00F16F27" w:rsidRPr="00C4379E" w:rsidRDefault="00F16F27" w:rsidP="00174E8F">
      <w:pPr>
        <w:pStyle w:val="Prrafodelista"/>
        <w:numPr>
          <w:ilvl w:val="0"/>
          <w:numId w:val="5"/>
        </w:numPr>
        <w:jc w:val="both"/>
        <w:rPr>
          <w:rFonts w:ascii="Play" w:hAnsi="Play" w:cs="Arial"/>
          <w:sz w:val="24"/>
          <w:szCs w:val="24"/>
          <w:lang w:val="en-GB"/>
        </w:rPr>
      </w:pPr>
      <w:r w:rsidRPr="00C4379E">
        <w:rPr>
          <w:rFonts w:ascii="Play" w:hAnsi="Play" w:cs="Arial"/>
          <w:sz w:val="24"/>
          <w:szCs w:val="24"/>
          <w:lang w:val="en-GB"/>
        </w:rPr>
        <w:t xml:space="preserve">In any case, no </w:t>
      </w:r>
      <w:r w:rsidR="00F87FDF" w:rsidRPr="00C4379E">
        <w:rPr>
          <w:rFonts w:ascii="Play" w:hAnsi="Play" w:cs="Arial"/>
          <w:sz w:val="24"/>
          <w:szCs w:val="24"/>
          <w:lang w:val="en-GB"/>
        </w:rPr>
        <w:t>employees</w:t>
      </w:r>
      <w:r w:rsidRPr="00C4379E">
        <w:rPr>
          <w:rFonts w:ascii="Play" w:hAnsi="Play" w:cs="Arial"/>
          <w:sz w:val="24"/>
          <w:szCs w:val="24"/>
          <w:lang w:val="en-GB"/>
        </w:rPr>
        <w:t xml:space="preserve"> should use the equipment or </w:t>
      </w:r>
      <w:r w:rsidR="00F87FDF" w:rsidRPr="00C4379E">
        <w:rPr>
          <w:rFonts w:ascii="Play" w:hAnsi="Play" w:cs="Arial"/>
          <w:sz w:val="24"/>
          <w:szCs w:val="24"/>
          <w:lang w:val="en-GB"/>
        </w:rPr>
        <w:t>E</w:t>
      </w:r>
      <w:r w:rsidRPr="00C4379E">
        <w:rPr>
          <w:rFonts w:ascii="Play" w:hAnsi="Play" w:cs="Arial"/>
          <w:sz w:val="24"/>
          <w:szCs w:val="24"/>
          <w:lang w:val="en-GB"/>
        </w:rPr>
        <w:t>PP used in the gam</w:t>
      </w:r>
      <w:r w:rsidR="00F87FDF" w:rsidRPr="00C4379E">
        <w:rPr>
          <w:rFonts w:ascii="Play" w:hAnsi="Play" w:cs="Arial"/>
          <w:sz w:val="24"/>
          <w:szCs w:val="24"/>
          <w:lang w:val="en-GB"/>
        </w:rPr>
        <w:t>bling</w:t>
      </w:r>
      <w:r w:rsidRPr="00C4379E">
        <w:rPr>
          <w:rFonts w:ascii="Play" w:hAnsi="Play" w:cs="Arial"/>
          <w:sz w:val="24"/>
          <w:szCs w:val="24"/>
          <w:lang w:val="en-GB"/>
        </w:rPr>
        <w:t xml:space="preserve"> </w:t>
      </w:r>
      <w:r w:rsidR="00F87FDF" w:rsidRPr="00C4379E">
        <w:rPr>
          <w:rFonts w:ascii="Play" w:hAnsi="Play" w:cs="Arial"/>
          <w:sz w:val="24"/>
          <w:szCs w:val="24"/>
          <w:lang w:val="en-GB"/>
        </w:rPr>
        <w:t>halls</w:t>
      </w:r>
      <w:r w:rsidRPr="00C4379E">
        <w:rPr>
          <w:rFonts w:ascii="Play" w:hAnsi="Play" w:cs="Arial"/>
          <w:sz w:val="24"/>
          <w:szCs w:val="24"/>
          <w:lang w:val="en-GB"/>
        </w:rPr>
        <w:t>, outside of their facilities or work activities.</w:t>
      </w:r>
    </w:p>
    <w:p w14:paraId="5699C663" w14:textId="2A07F69A" w:rsidR="00F16F27" w:rsidRPr="00C4379E" w:rsidRDefault="00F16F27" w:rsidP="00174E8F">
      <w:pPr>
        <w:jc w:val="both"/>
        <w:rPr>
          <w:rFonts w:ascii="Play" w:hAnsi="Play" w:cs="Arial"/>
          <w:sz w:val="24"/>
          <w:szCs w:val="24"/>
          <w:u w:val="single"/>
          <w:lang w:val="en-GB"/>
        </w:rPr>
      </w:pPr>
      <w:r w:rsidRPr="00C4379E">
        <w:rPr>
          <w:rFonts w:ascii="Play" w:hAnsi="Play" w:cs="Arial"/>
          <w:sz w:val="24"/>
          <w:szCs w:val="24"/>
          <w:u w:val="single"/>
          <w:lang w:val="en-GB"/>
        </w:rPr>
        <w:t xml:space="preserve">The person in charge of the Occupational Health and Safety Management System or a person designated in conjunction with management must define the delivery, verification of the use and periodic change of the </w:t>
      </w:r>
      <w:r w:rsidR="00F87FDF" w:rsidRPr="00C4379E">
        <w:rPr>
          <w:rFonts w:ascii="Play" w:hAnsi="Play" w:cs="Arial"/>
          <w:sz w:val="24"/>
          <w:szCs w:val="24"/>
          <w:u w:val="single"/>
          <w:lang w:val="en-GB"/>
        </w:rPr>
        <w:t>E</w:t>
      </w:r>
      <w:r w:rsidRPr="00C4379E">
        <w:rPr>
          <w:rFonts w:ascii="Play" w:hAnsi="Play" w:cs="Arial"/>
          <w:sz w:val="24"/>
          <w:szCs w:val="24"/>
          <w:u w:val="single"/>
          <w:lang w:val="en-GB"/>
        </w:rPr>
        <w:t xml:space="preserve">PP indicated for personal protection according to the job, position and level of exposure to the </w:t>
      </w:r>
      <w:r w:rsidR="00F87FDF" w:rsidRPr="00C4379E">
        <w:rPr>
          <w:rFonts w:ascii="Play" w:hAnsi="Play" w:cs="Arial"/>
          <w:sz w:val="24"/>
          <w:szCs w:val="24"/>
          <w:u w:val="single"/>
          <w:lang w:val="en-GB"/>
        </w:rPr>
        <w:t>infection</w:t>
      </w:r>
      <w:r w:rsidRPr="00C4379E">
        <w:rPr>
          <w:rFonts w:ascii="Play" w:hAnsi="Play" w:cs="Arial"/>
          <w:sz w:val="24"/>
          <w:szCs w:val="24"/>
          <w:u w:val="single"/>
          <w:lang w:val="en-GB"/>
        </w:rPr>
        <w:t xml:space="preserve"> of the COVID-19 and clients that are in the casinos and </w:t>
      </w:r>
      <w:r w:rsidR="00F87FDF" w:rsidRPr="00C4379E">
        <w:rPr>
          <w:rFonts w:ascii="Play" w:hAnsi="Play" w:cs="Arial"/>
          <w:sz w:val="24"/>
          <w:szCs w:val="24"/>
          <w:u w:val="single"/>
          <w:lang w:val="en-GB"/>
        </w:rPr>
        <w:t>gambling halls</w:t>
      </w:r>
      <w:r w:rsidRPr="00C4379E">
        <w:rPr>
          <w:rFonts w:ascii="Play" w:hAnsi="Play" w:cs="Arial"/>
          <w:sz w:val="24"/>
          <w:szCs w:val="24"/>
          <w:u w:val="single"/>
          <w:lang w:val="en-GB"/>
        </w:rPr>
        <w:t>, established as follows:</w:t>
      </w:r>
    </w:p>
    <w:p w14:paraId="645C9BDB" w14:textId="36EFF25B" w:rsidR="00F16F27" w:rsidRPr="00C4379E" w:rsidRDefault="00F16F27" w:rsidP="00174E8F">
      <w:pPr>
        <w:ind w:left="708"/>
        <w:jc w:val="both"/>
        <w:rPr>
          <w:rFonts w:ascii="Play" w:hAnsi="Play" w:cs="Arial"/>
          <w:sz w:val="24"/>
          <w:szCs w:val="24"/>
          <w:lang w:val="en-GB"/>
        </w:rPr>
      </w:pPr>
      <w:r w:rsidRPr="00C4379E">
        <w:rPr>
          <w:rFonts w:ascii="Segoe UI Symbol" w:hAnsi="Segoe UI Symbol" w:cs="Segoe UI Symbol"/>
          <w:sz w:val="24"/>
          <w:szCs w:val="24"/>
          <w:lang w:val="en-GB"/>
        </w:rPr>
        <w:t>❖</w:t>
      </w:r>
      <w:r w:rsidRPr="00C4379E">
        <w:rPr>
          <w:rFonts w:ascii="Play" w:hAnsi="Play" w:cs="Arial"/>
          <w:sz w:val="24"/>
          <w:szCs w:val="24"/>
          <w:lang w:val="en-GB"/>
        </w:rPr>
        <w:t xml:space="preserve"> Casinos and </w:t>
      </w:r>
      <w:r w:rsidR="00F87FDF" w:rsidRPr="00C4379E">
        <w:rPr>
          <w:rFonts w:ascii="Play" w:hAnsi="Play" w:cs="Arial"/>
          <w:sz w:val="24"/>
          <w:szCs w:val="24"/>
          <w:lang w:val="en-GB"/>
        </w:rPr>
        <w:t>gambling halls</w:t>
      </w:r>
      <w:r w:rsidRPr="00C4379E">
        <w:rPr>
          <w:rFonts w:ascii="Play" w:hAnsi="Play" w:cs="Arial"/>
          <w:sz w:val="24"/>
          <w:szCs w:val="24"/>
          <w:lang w:val="en-GB"/>
        </w:rPr>
        <w:t xml:space="preserve"> that have a</w:t>
      </w:r>
      <w:r w:rsidR="00F87FDF" w:rsidRPr="00C4379E">
        <w:rPr>
          <w:rFonts w:ascii="Play" w:hAnsi="Play" w:cs="Arial"/>
          <w:sz w:val="24"/>
          <w:szCs w:val="24"/>
          <w:lang w:val="en-GB"/>
        </w:rPr>
        <w:t>n</w:t>
      </w:r>
      <w:r w:rsidRPr="00C4379E">
        <w:rPr>
          <w:rFonts w:ascii="Play" w:hAnsi="Play" w:cs="Arial"/>
          <w:sz w:val="24"/>
          <w:szCs w:val="24"/>
          <w:lang w:val="en-GB"/>
        </w:rPr>
        <w:t xml:space="preserve"> </w:t>
      </w:r>
      <w:r w:rsidR="00F87FDF" w:rsidRPr="00C4379E">
        <w:rPr>
          <w:rFonts w:ascii="Play" w:hAnsi="Play" w:cs="Arial"/>
          <w:sz w:val="24"/>
          <w:szCs w:val="24"/>
          <w:lang w:val="en-GB"/>
        </w:rPr>
        <w:t>employee</w:t>
      </w:r>
      <w:r w:rsidRPr="00C4379E">
        <w:rPr>
          <w:rFonts w:ascii="Play" w:hAnsi="Play" w:cs="Arial"/>
          <w:sz w:val="24"/>
          <w:szCs w:val="24"/>
          <w:lang w:val="en-GB"/>
        </w:rPr>
        <w:t>:</w:t>
      </w:r>
    </w:p>
    <w:tbl>
      <w:tblPr>
        <w:tblStyle w:val="Tablaconcuadrcula"/>
        <w:tblW w:w="0" w:type="auto"/>
        <w:tblInd w:w="-113" w:type="dxa"/>
        <w:tblLook w:val="04A0" w:firstRow="1" w:lastRow="0" w:firstColumn="1" w:lastColumn="0" w:noHBand="0" w:noVBand="1"/>
      </w:tblPr>
      <w:tblGrid>
        <w:gridCol w:w="2726"/>
        <w:gridCol w:w="2684"/>
        <w:gridCol w:w="2710"/>
      </w:tblGrid>
      <w:tr w:rsidR="00F87FDF" w:rsidRPr="00C4379E" w14:paraId="78CE6792" w14:textId="77777777" w:rsidTr="006A32A8">
        <w:tc>
          <w:tcPr>
            <w:tcW w:w="2726" w:type="dxa"/>
          </w:tcPr>
          <w:p w14:paraId="5AAA760B" w14:textId="4DD2B088" w:rsidR="00F87FDF" w:rsidRPr="00C4379E" w:rsidRDefault="00F87FDF" w:rsidP="00174E8F">
            <w:pPr>
              <w:jc w:val="both"/>
              <w:rPr>
                <w:rFonts w:ascii="Play" w:hAnsi="Play" w:cs="Arial"/>
                <w:b/>
                <w:bCs/>
                <w:sz w:val="24"/>
                <w:szCs w:val="24"/>
                <w:lang w:val="en-GB"/>
              </w:rPr>
            </w:pPr>
            <w:r w:rsidRPr="00C4379E">
              <w:rPr>
                <w:rFonts w:ascii="Play" w:hAnsi="Play" w:cs="Arial"/>
                <w:b/>
                <w:bCs/>
                <w:sz w:val="24"/>
                <w:szCs w:val="24"/>
                <w:lang w:val="en-GB"/>
              </w:rPr>
              <w:t>CHARGE/JOB POSITION</w:t>
            </w:r>
          </w:p>
        </w:tc>
        <w:tc>
          <w:tcPr>
            <w:tcW w:w="2684" w:type="dxa"/>
          </w:tcPr>
          <w:p w14:paraId="587F67A6" w14:textId="4F233D88" w:rsidR="00F87FDF" w:rsidRPr="00C4379E" w:rsidRDefault="00F87FDF" w:rsidP="00174E8F">
            <w:pPr>
              <w:jc w:val="both"/>
              <w:rPr>
                <w:rFonts w:ascii="Play" w:hAnsi="Play" w:cs="Arial"/>
                <w:b/>
                <w:bCs/>
                <w:sz w:val="24"/>
                <w:szCs w:val="24"/>
                <w:lang w:val="en-GB"/>
              </w:rPr>
            </w:pPr>
            <w:r w:rsidRPr="00C4379E">
              <w:rPr>
                <w:rFonts w:ascii="Play" w:hAnsi="Play" w:cs="Arial"/>
                <w:b/>
                <w:bCs/>
                <w:sz w:val="24"/>
                <w:szCs w:val="24"/>
                <w:lang w:val="en-GB"/>
              </w:rPr>
              <w:t>APLICABLE EPP</w:t>
            </w:r>
          </w:p>
        </w:tc>
        <w:tc>
          <w:tcPr>
            <w:tcW w:w="2710" w:type="dxa"/>
          </w:tcPr>
          <w:p w14:paraId="2AB83B79" w14:textId="119FB503" w:rsidR="00F87FDF" w:rsidRPr="00C4379E" w:rsidRDefault="00F87FDF" w:rsidP="00174E8F">
            <w:pPr>
              <w:jc w:val="both"/>
              <w:rPr>
                <w:rFonts w:ascii="Play" w:hAnsi="Play" w:cs="Arial"/>
                <w:b/>
                <w:bCs/>
                <w:sz w:val="24"/>
                <w:szCs w:val="24"/>
                <w:lang w:val="en-GB"/>
              </w:rPr>
            </w:pPr>
            <w:r w:rsidRPr="00C4379E">
              <w:rPr>
                <w:rFonts w:ascii="Play" w:hAnsi="Play" w:cs="Arial"/>
                <w:b/>
                <w:bCs/>
                <w:sz w:val="24"/>
                <w:szCs w:val="24"/>
                <w:lang w:val="en-GB"/>
              </w:rPr>
              <w:t xml:space="preserve">RISK EXPOUSURE </w:t>
            </w:r>
          </w:p>
        </w:tc>
      </w:tr>
      <w:tr w:rsidR="00F87FDF" w:rsidRPr="00C4379E" w14:paraId="7E93D044" w14:textId="77777777" w:rsidTr="006A32A8">
        <w:tc>
          <w:tcPr>
            <w:tcW w:w="2726" w:type="dxa"/>
          </w:tcPr>
          <w:p w14:paraId="1EA0505B"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      </w:t>
            </w:r>
          </w:p>
          <w:p w14:paraId="737F4646" w14:textId="77777777" w:rsidR="00C65481" w:rsidRPr="00C4379E" w:rsidRDefault="00C65481" w:rsidP="00174E8F">
            <w:pPr>
              <w:jc w:val="both"/>
              <w:rPr>
                <w:rFonts w:ascii="Play" w:hAnsi="Play" w:cs="Arial"/>
                <w:b/>
                <w:bCs/>
                <w:sz w:val="24"/>
                <w:szCs w:val="24"/>
                <w:lang w:val="en-GB"/>
              </w:rPr>
            </w:pPr>
          </w:p>
          <w:p w14:paraId="4EF71640" w14:textId="77777777" w:rsidR="00C65481" w:rsidRPr="00C4379E" w:rsidRDefault="00C65481" w:rsidP="00174E8F">
            <w:pPr>
              <w:jc w:val="both"/>
              <w:rPr>
                <w:rFonts w:ascii="Play" w:hAnsi="Play" w:cs="Arial"/>
                <w:b/>
                <w:bCs/>
                <w:sz w:val="24"/>
                <w:szCs w:val="24"/>
                <w:lang w:val="en-GB"/>
              </w:rPr>
            </w:pPr>
          </w:p>
          <w:p w14:paraId="1D388BA6" w14:textId="77777777" w:rsidR="00C65481" w:rsidRPr="00C4379E" w:rsidRDefault="00C65481" w:rsidP="00174E8F">
            <w:pPr>
              <w:jc w:val="both"/>
              <w:rPr>
                <w:rFonts w:ascii="Play" w:hAnsi="Play" w:cs="Arial"/>
                <w:b/>
                <w:bCs/>
                <w:sz w:val="24"/>
                <w:szCs w:val="24"/>
                <w:lang w:val="en-GB"/>
              </w:rPr>
            </w:pPr>
          </w:p>
          <w:p w14:paraId="21684B58" w14:textId="74FEB5F4" w:rsidR="00F87FDF"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        </w:t>
            </w:r>
            <w:r w:rsidR="00F87FDF" w:rsidRPr="00C4379E">
              <w:rPr>
                <w:rFonts w:ascii="Play" w:hAnsi="Play" w:cs="Arial"/>
                <w:b/>
                <w:bCs/>
                <w:sz w:val="24"/>
                <w:szCs w:val="24"/>
                <w:lang w:val="en-GB"/>
              </w:rPr>
              <w:t>CASHIER</w:t>
            </w:r>
          </w:p>
        </w:tc>
        <w:tc>
          <w:tcPr>
            <w:tcW w:w="2684" w:type="dxa"/>
          </w:tcPr>
          <w:p w14:paraId="0444D818"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Nitrile, latex or vinyl gloves, minimum face mask: three folds cooked or thermo sealed that meets the insulation conditions and does not allow</w:t>
            </w:r>
          </w:p>
          <w:p w14:paraId="391F39D3" w14:textId="6022BEB9" w:rsidR="00F87FDF" w:rsidRPr="00C4379E" w:rsidRDefault="00C65481" w:rsidP="00174E8F">
            <w:pPr>
              <w:jc w:val="both"/>
              <w:rPr>
                <w:rFonts w:ascii="Play" w:hAnsi="Play" w:cs="Arial"/>
                <w:sz w:val="24"/>
                <w:szCs w:val="24"/>
                <w:lang w:val="en-GB"/>
              </w:rPr>
            </w:pPr>
            <w:r w:rsidRPr="00C4379E">
              <w:rPr>
                <w:rFonts w:ascii="Play" w:hAnsi="Play" w:cs="Arial"/>
                <w:sz w:val="24"/>
                <w:szCs w:val="24"/>
                <w:lang w:val="en-GB"/>
              </w:rPr>
              <w:t>fluid passage, mask in acetate or acrylic, disposable sleeves or gown with long sleeves.</w:t>
            </w:r>
          </w:p>
        </w:tc>
        <w:tc>
          <w:tcPr>
            <w:tcW w:w="2710" w:type="dxa"/>
            <w:shd w:val="clear" w:color="auto" w:fill="FF0000"/>
          </w:tcPr>
          <w:p w14:paraId="46AB02FB"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37A2C422"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2EEE2405"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75F6BEC2"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7DFA18BC" w14:textId="00E89708" w:rsidR="00F87FDF" w:rsidRPr="00C4379E" w:rsidRDefault="00C65481" w:rsidP="00174E8F">
            <w:pPr>
              <w:jc w:val="both"/>
              <w:rPr>
                <w:rFonts w:ascii="Play" w:hAnsi="Play" w:cs="Arial"/>
                <w:b/>
                <w:bCs/>
                <w:sz w:val="24"/>
                <w:szCs w:val="24"/>
                <w:lang w:val="en-GB"/>
              </w:rPr>
            </w:pPr>
            <w:r w:rsidRPr="00C4379E">
              <w:rPr>
                <w:rFonts w:ascii="Play" w:hAnsi="Play" w:cs="Arial"/>
                <w:b/>
                <w:bCs/>
                <w:color w:val="FFFFFF" w:themeColor="background1"/>
                <w:sz w:val="24"/>
                <w:szCs w:val="24"/>
                <w:highlight w:val="red"/>
                <w:lang w:val="en-GB"/>
              </w:rPr>
              <w:t>HIGH RISK</w:t>
            </w:r>
          </w:p>
        </w:tc>
      </w:tr>
    </w:tbl>
    <w:p w14:paraId="19443156" w14:textId="77777777" w:rsidR="00C65481" w:rsidRPr="00C4379E" w:rsidRDefault="00C65481" w:rsidP="00174E8F">
      <w:pPr>
        <w:jc w:val="both"/>
        <w:rPr>
          <w:rFonts w:ascii="Play" w:hAnsi="Play" w:cs="Segoe UI Symbol"/>
          <w:sz w:val="24"/>
          <w:szCs w:val="24"/>
          <w:lang w:val="en-GB"/>
        </w:rPr>
      </w:pPr>
    </w:p>
    <w:p w14:paraId="17D92649" w14:textId="4DE0082E" w:rsidR="00F16F27" w:rsidRPr="00C4379E" w:rsidRDefault="00F16F27" w:rsidP="00174E8F">
      <w:pPr>
        <w:ind w:left="708"/>
        <w:jc w:val="both"/>
        <w:rPr>
          <w:rFonts w:ascii="Play" w:hAnsi="Play" w:cs="Arial"/>
          <w:sz w:val="24"/>
          <w:szCs w:val="24"/>
          <w:lang w:val="en-GB"/>
        </w:rPr>
      </w:pPr>
      <w:r w:rsidRPr="00C4379E">
        <w:rPr>
          <w:rFonts w:ascii="Segoe UI Symbol" w:hAnsi="Segoe UI Symbol" w:cs="Segoe UI Symbol"/>
          <w:sz w:val="24"/>
          <w:szCs w:val="24"/>
          <w:lang w:val="en-GB"/>
        </w:rPr>
        <w:t>❖</w:t>
      </w:r>
      <w:r w:rsidRPr="00C4379E">
        <w:rPr>
          <w:rFonts w:ascii="Play" w:hAnsi="Play" w:cs="Arial"/>
          <w:sz w:val="24"/>
          <w:szCs w:val="24"/>
          <w:lang w:val="en-GB"/>
        </w:rPr>
        <w:t xml:space="preserve"> Casinos and gam</w:t>
      </w:r>
      <w:r w:rsidR="00C65481" w:rsidRPr="00C4379E">
        <w:rPr>
          <w:rFonts w:ascii="Play" w:hAnsi="Play" w:cs="Arial"/>
          <w:sz w:val="24"/>
          <w:szCs w:val="24"/>
          <w:lang w:val="en-GB"/>
        </w:rPr>
        <w:t>bling</w:t>
      </w:r>
      <w:r w:rsidRPr="00C4379E">
        <w:rPr>
          <w:rFonts w:ascii="Play" w:hAnsi="Play" w:cs="Arial"/>
          <w:sz w:val="24"/>
          <w:szCs w:val="24"/>
          <w:lang w:val="en-GB"/>
        </w:rPr>
        <w:t xml:space="preserve"> </w:t>
      </w:r>
      <w:r w:rsidR="00C65481" w:rsidRPr="00C4379E">
        <w:rPr>
          <w:rFonts w:ascii="Play" w:hAnsi="Play" w:cs="Arial"/>
          <w:sz w:val="24"/>
          <w:szCs w:val="24"/>
          <w:lang w:val="en-GB"/>
        </w:rPr>
        <w:t>hall</w:t>
      </w:r>
      <w:r w:rsidRPr="00C4379E">
        <w:rPr>
          <w:rFonts w:ascii="Play" w:hAnsi="Play" w:cs="Arial"/>
          <w:sz w:val="24"/>
          <w:szCs w:val="24"/>
          <w:lang w:val="en-GB"/>
        </w:rPr>
        <w:t xml:space="preserve">s hat have two </w:t>
      </w:r>
      <w:r w:rsidR="00174E8F" w:rsidRPr="00C4379E">
        <w:rPr>
          <w:rFonts w:ascii="Play" w:hAnsi="Play" w:cs="Arial"/>
          <w:sz w:val="24"/>
          <w:szCs w:val="24"/>
          <w:lang w:val="en-GB"/>
        </w:rPr>
        <w:t>employees</w:t>
      </w:r>
      <w:r w:rsidRPr="00C4379E">
        <w:rPr>
          <w:rFonts w:ascii="Play" w:hAnsi="Play" w:cs="Arial"/>
          <w:sz w:val="24"/>
          <w:szCs w:val="24"/>
          <w:lang w:val="en-GB"/>
        </w:rPr>
        <w:t>:</w:t>
      </w:r>
    </w:p>
    <w:tbl>
      <w:tblPr>
        <w:tblStyle w:val="Tablaconcuadrcula"/>
        <w:tblW w:w="0" w:type="auto"/>
        <w:tblLook w:val="04A0" w:firstRow="1" w:lastRow="0" w:firstColumn="1" w:lastColumn="0" w:noHBand="0" w:noVBand="1"/>
      </w:tblPr>
      <w:tblGrid>
        <w:gridCol w:w="2726"/>
        <w:gridCol w:w="2684"/>
        <w:gridCol w:w="2710"/>
      </w:tblGrid>
      <w:tr w:rsidR="00C65481" w:rsidRPr="00C4379E" w14:paraId="5F169970" w14:textId="77777777" w:rsidTr="00174E8F">
        <w:tc>
          <w:tcPr>
            <w:tcW w:w="2726" w:type="dxa"/>
          </w:tcPr>
          <w:p w14:paraId="5456FB77"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CHARGE/JOB POSITION</w:t>
            </w:r>
          </w:p>
        </w:tc>
        <w:tc>
          <w:tcPr>
            <w:tcW w:w="2684" w:type="dxa"/>
          </w:tcPr>
          <w:p w14:paraId="27F9D42E"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APLICABLE EPP</w:t>
            </w:r>
          </w:p>
        </w:tc>
        <w:tc>
          <w:tcPr>
            <w:tcW w:w="2710" w:type="dxa"/>
          </w:tcPr>
          <w:p w14:paraId="364DBB48"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RISK EXPOUSURE </w:t>
            </w:r>
          </w:p>
        </w:tc>
      </w:tr>
      <w:tr w:rsidR="00C65481" w:rsidRPr="00C4379E" w14:paraId="087B2CBE" w14:textId="77777777" w:rsidTr="00174E8F">
        <w:tc>
          <w:tcPr>
            <w:tcW w:w="2726" w:type="dxa"/>
          </w:tcPr>
          <w:p w14:paraId="01094731"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lastRenderedPageBreak/>
              <w:t xml:space="preserve">      </w:t>
            </w:r>
          </w:p>
          <w:p w14:paraId="5BFCCCAF" w14:textId="77777777" w:rsidR="00C65481" w:rsidRPr="00C4379E" w:rsidRDefault="00C65481" w:rsidP="00174E8F">
            <w:pPr>
              <w:jc w:val="both"/>
              <w:rPr>
                <w:rFonts w:ascii="Play" w:hAnsi="Play" w:cs="Arial"/>
                <w:b/>
                <w:bCs/>
                <w:sz w:val="24"/>
                <w:szCs w:val="24"/>
                <w:lang w:val="en-GB"/>
              </w:rPr>
            </w:pPr>
          </w:p>
          <w:p w14:paraId="0C454406" w14:textId="77777777" w:rsidR="00C65481" w:rsidRPr="00C4379E" w:rsidRDefault="00C65481" w:rsidP="00174E8F">
            <w:pPr>
              <w:jc w:val="both"/>
              <w:rPr>
                <w:rFonts w:ascii="Play" w:hAnsi="Play" w:cs="Arial"/>
                <w:b/>
                <w:bCs/>
                <w:sz w:val="24"/>
                <w:szCs w:val="24"/>
                <w:lang w:val="en-GB"/>
              </w:rPr>
            </w:pPr>
          </w:p>
          <w:p w14:paraId="584F4F14" w14:textId="77777777" w:rsidR="00C65481" w:rsidRPr="00C4379E" w:rsidRDefault="00C65481" w:rsidP="00174E8F">
            <w:pPr>
              <w:jc w:val="both"/>
              <w:rPr>
                <w:rFonts w:ascii="Play" w:hAnsi="Play" w:cs="Arial"/>
                <w:b/>
                <w:bCs/>
                <w:sz w:val="24"/>
                <w:szCs w:val="24"/>
                <w:lang w:val="en-GB"/>
              </w:rPr>
            </w:pPr>
          </w:p>
          <w:p w14:paraId="7599953E"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        CASHIER</w:t>
            </w:r>
          </w:p>
        </w:tc>
        <w:tc>
          <w:tcPr>
            <w:tcW w:w="2684" w:type="dxa"/>
          </w:tcPr>
          <w:p w14:paraId="1FFF69B4"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Nitrile, latex or vinyl gloves, minimum face mask: three folds cooked or thermo sealed that meets the insulation conditions and does not allow</w:t>
            </w:r>
          </w:p>
          <w:p w14:paraId="2486F3BC"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fluid passage, mask in acetate or acrylic, disposable sleeves or gown with long sleeves.</w:t>
            </w:r>
          </w:p>
        </w:tc>
        <w:tc>
          <w:tcPr>
            <w:tcW w:w="2710" w:type="dxa"/>
            <w:shd w:val="clear" w:color="auto" w:fill="FF0000"/>
          </w:tcPr>
          <w:p w14:paraId="684148DD"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2B9530C3"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157C6097"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5F9239B9"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041BCDAA" w14:textId="77777777" w:rsidR="00C65481" w:rsidRPr="00C4379E" w:rsidRDefault="00C65481" w:rsidP="00174E8F">
            <w:pPr>
              <w:jc w:val="both"/>
              <w:rPr>
                <w:rFonts w:ascii="Play" w:hAnsi="Play" w:cs="Arial"/>
                <w:b/>
                <w:bCs/>
                <w:color w:val="FFFFFF" w:themeColor="background1"/>
                <w:sz w:val="24"/>
                <w:szCs w:val="24"/>
                <w:lang w:val="en-GB"/>
              </w:rPr>
            </w:pPr>
            <w:r w:rsidRPr="00C4379E">
              <w:rPr>
                <w:rFonts w:ascii="Play" w:hAnsi="Play" w:cs="Arial"/>
                <w:b/>
                <w:bCs/>
                <w:color w:val="FFFFFF" w:themeColor="background1"/>
                <w:sz w:val="24"/>
                <w:szCs w:val="24"/>
                <w:highlight w:val="red"/>
                <w:lang w:val="en-GB"/>
              </w:rPr>
              <w:t>HIGH RISK</w:t>
            </w:r>
          </w:p>
          <w:p w14:paraId="07BD693E" w14:textId="787037DB" w:rsidR="00C65481" w:rsidRPr="00C4379E" w:rsidRDefault="00C65481" w:rsidP="00174E8F">
            <w:pPr>
              <w:jc w:val="both"/>
              <w:rPr>
                <w:rFonts w:ascii="Play" w:hAnsi="Play" w:cs="Arial"/>
                <w:b/>
                <w:bCs/>
                <w:sz w:val="24"/>
                <w:szCs w:val="24"/>
                <w:lang w:val="en-GB"/>
              </w:rPr>
            </w:pPr>
          </w:p>
        </w:tc>
      </w:tr>
      <w:tr w:rsidR="00C65481" w:rsidRPr="00C4379E" w14:paraId="60B901A2" w14:textId="77777777" w:rsidTr="00174E8F">
        <w:tc>
          <w:tcPr>
            <w:tcW w:w="2726" w:type="dxa"/>
          </w:tcPr>
          <w:p w14:paraId="45F43F49" w14:textId="77777777" w:rsidR="00C65481" w:rsidRPr="00C4379E" w:rsidRDefault="00C65481" w:rsidP="00174E8F">
            <w:pPr>
              <w:jc w:val="both"/>
              <w:rPr>
                <w:rFonts w:ascii="Play" w:hAnsi="Play" w:cs="Arial"/>
                <w:b/>
                <w:bCs/>
                <w:sz w:val="24"/>
                <w:szCs w:val="24"/>
                <w:lang w:val="en-GB"/>
              </w:rPr>
            </w:pPr>
          </w:p>
          <w:p w14:paraId="395CE71B" w14:textId="77777777" w:rsidR="00C65481" w:rsidRPr="00C4379E" w:rsidRDefault="00C65481" w:rsidP="00174E8F">
            <w:pPr>
              <w:jc w:val="both"/>
              <w:rPr>
                <w:rFonts w:ascii="Play" w:hAnsi="Play" w:cs="Arial"/>
                <w:b/>
                <w:bCs/>
                <w:sz w:val="24"/>
                <w:szCs w:val="24"/>
                <w:lang w:val="en-GB"/>
              </w:rPr>
            </w:pPr>
          </w:p>
          <w:p w14:paraId="3F1F5787" w14:textId="6A7E709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SLOT MACHINE TECHNICIAN </w:t>
            </w:r>
          </w:p>
        </w:tc>
        <w:tc>
          <w:tcPr>
            <w:tcW w:w="2684" w:type="dxa"/>
          </w:tcPr>
          <w:p w14:paraId="306DB3C8" w14:textId="4765141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Nitrile, latex or vinyl gloves, minimum face mask: three folds cooked or thermo sealed that meets the insulation conditions and does not allow fluid passage.  disposable sleeves or gown with long sleeves</w:t>
            </w:r>
          </w:p>
        </w:tc>
        <w:tc>
          <w:tcPr>
            <w:tcW w:w="2710" w:type="dxa"/>
            <w:shd w:val="clear" w:color="auto" w:fill="FF0000"/>
          </w:tcPr>
          <w:p w14:paraId="54998EFE"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468D7766"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40106F7C"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1EB9F1A9" w14:textId="3C2A5BCC" w:rsidR="00C65481" w:rsidRPr="00C4379E" w:rsidRDefault="00C65481" w:rsidP="00174E8F">
            <w:pPr>
              <w:jc w:val="both"/>
              <w:rPr>
                <w:rFonts w:ascii="Play" w:hAnsi="Play" w:cs="Arial"/>
                <w:b/>
                <w:bCs/>
                <w:color w:val="FFFFFF" w:themeColor="background1"/>
                <w:sz w:val="24"/>
                <w:szCs w:val="24"/>
                <w:lang w:val="en-GB"/>
              </w:rPr>
            </w:pPr>
            <w:r w:rsidRPr="00C4379E">
              <w:rPr>
                <w:rFonts w:ascii="Play" w:hAnsi="Play" w:cs="Arial"/>
                <w:b/>
                <w:bCs/>
                <w:color w:val="FFFFFF" w:themeColor="background1"/>
                <w:sz w:val="24"/>
                <w:szCs w:val="24"/>
                <w:highlight w:val="red"/>
                <w:lang w:val="en-GB"/>
              </w:rPr>
              <w:t>HIGH RISK</w:t>
            </w:r>
          </w:p>
          <w:p w14:paraId="7B96BC0C" w14:textId="77777777" w:rsidR="00C65481" w:rsidRPr="00C4379E" w:rsidRDefault="00C65481" w:rsidP="00174E8F">
            <w:pPr>
              <w:jc w:val="both"/>
              <w:rPr>
                <w:rFonts w:ascii="Play" w:hAnsi="Play" w:cs="Arial"/>
                <w:b/>
                <w:bCs/>
                <w:color w:val="FFFFFF" w:themeColor="background1"/>
                <w:sz w:val="24"/>
                <w:szCs w:val="24"/>
                <w:highlight w:val="red"/>
                <w:lang w:val="en-GB"/>
              </w:rPr>
            </w:pPr>
          </w:p>
        </w:tc>
      </w:tr>
    </w:tbl>
    <w:p w14:paraId="74AAB7B8" w14:textId="77777777" w:rsidR="00C65481" w:rsidRPr="00C4379E" w:rsidRDefault="00C65481" w:rsidP="00174E8F">
      <w:pPr>
        <w:ind w:left="708"/>
        <w:jc w:val="both"/>
        <w:rPr>
          <w:rFonts w:ascii="Play" w:hAnsi="Play" w:cs="Arial"/>
          <w:sz w:val="24"/>
          <w:szCs w:val="24"/>
          <w:lang w:val="en-GB"/>
        </w:rPr>
      </w:pPr>
    </w:p>
    <w:p w14:paraId="519E8D2E" w14:textId="5447A0B8" w:rsidR="00F16F27" w:rsidRPr="00C4379E" w:rsidRDefault="00F16F27" w:rsidP="00174E8F">
      <w:pPr>
        <w:jc w:val="both"/>
        <w:rPr>
          <w:rFonts w:ascii="Play" w:hAnsi="Play" w:cs="Arial"/>
          <w:sz w:val="24"/>
          <w:szCs w:val="24"/>
          <w:lang w:val="en-GB"/>
        </w:rPr>
      </w:pPr>
      <w:r w:rsidRPr="00C4379E">
        <w:rPr>
          <w:rFonts w:ascii="Segoe UI Symbol" w:hAnsi="Segoe UI Symbol" w:cs="Segoe UI Symbol"/>
          <w:sz w:val="24"/>
          <w:szCs w:val="24"/>
          <w:lang w:val="en-GB"/>
        </w:rPr>
        <w:t>❖</w:t>
      </w:r>
      <w:r w:rsidRPr="00C4379E">
        <w:rPr>
          <w:rFonts w:ascii="Play" w:hAnsi="Play" w:cs="Arial"/>
          <w:sz w:val="24"/>
          <w:szCs w:val="24"/>
          <w:lang w:val="en-GB"/>
        </w:rPr>
        <w:t xml:space="preserve"> Casinos and </w:t>
      </w:r>
      <w:r w:rsidR="00174E8F" w:rsidRPr="00C4379E">
        <w:rPr>
          <w:rFonts w:ascii="Play" w:hAnsi="Play" w:cs="Arial"/>
          <w:sz w:val="24"/>
          <w:szCs w:val="24"/>
          <w:lang w:val="en-GB"/>
        </w:rPr>
        <w:t>gambling halls</w:t>
      </w:r>
      <w:r w:rsidRPr="00C4379E">
        <w:rPr>
          <w:rFonts w:ascii="Play" w:hAnsi="Play" w:cs="Arial"/>
          <w:sz w:val="24"/>
          <w:szCs w:val="24"/>
          <w:lang w:val="en-GB"/>
        </w:rPr>
        <w:t xml:space="preserve"> that </w:t>
      </w:r>
      <w:r w:rsidR="006A32A8" w:rsidRPr="00C4379E">
        <w:rPr>
          <w:rFonts w:ascii="Play" w:hAnsi="Play" w:cs="Arial"/>
          <w:sz w:val="24"/>
          <w:szCs w:val="24"/>
          <w:lang w:val="en-GB"/>
        </w:rPr>
        <w:t>has</w:t>
      </w:r>
      <w:r w:rsidRPr="00C4379E">
        <w:rPr>
          <w:rFonts w:ascii="Play" w:hAnsi="Play" w:cs="Arial"/>
          <w:sz w:val="24"/>
          <w:szCs w:val="24"/>
          <w:lang w:val="en-GB"/>
        </w:rPr>
        <w:t xml:space="preserve"> several </w:t>
      </w:r>
      <w:r w:rsidR="00174E8F" w:rsidRPr="00C4379E">
        <w:rPr>
          <w:rFonts w:ascii="Play" w:hAnsi="Play" w:cs="Arial"/>
          <w:sz w:val="24"/>
          <w:szCs w:val="24"/>
          <w:lang w:val="en-GB"/>
        </w:rPr>
        <w:t>employees</w:t>
      </w:r>
      <w:r w:rsidRPr="00C4379E">
        <w:rPr>
          <w:rFonts w:ascii="Play" w:hAnsi="Play" w:cs="Arial"/>
          <w:sz w:val="24"/>
          <w:szCs w:val="24"/>
          <w:lang w:val="en-GB"/>
        </w:rPr>
        <w:t>:</w:t>
      </w:r>
    </w:p>
    <w:tbl>
      <w:tblPr>
        <w:tblStyle w:val="Tablaconcuadrcula"/>
        <w:tblW w:w="0" w:type="auto"/>
        <w:tblLook w:val="04A0" w:firstRow="1" w:lastRow="0" w:firstColumn="1" w:lastColumn="0" w:noHBand="0" w:noVBand="1"/>
      </w:tblPr>
      <w:tblGrid>
        <w:gridCol w:w="2739"/>
        <w:gridCol w:w="2692"/>
        <w:gridCol w:w="2689"/>
      </w:tblGrid>
      <w:tr w:rsidR="00C65481" w:rsidRPr="00C4379E" w14:paraId="2CE7C0DE" w14:textId="77777777" w:rsidTr="00174E8F">
        <w:tc>
          <w:tcPr>
            <w:tcW w:w="2739" w:type="dxa"/>
          </w:tcPr>
          <w:p w14:paraId="5711A049"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CHARGE/JOB POSITION</w:t>
            </w:r>
          </w:p>
        </w:tc>
        <w:tc>
          <w:tcPr>
            <w:tcW w:w="2692" w:type="dxa"/>
          </w:tcPr>
          <w:p w14:paraId="5A3EFC57"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APLICABLE EPP</w:t>
            </w:r>
          </w:p>
        </w:tc>
        <w:tc>
          <w:tcPr>
            <w:tcW w:w="2689" w:type="dxa"/>
          </w:tcPr>
          <w:p w14:paraId="3D637E0E"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RISK EXPOUSURE </w:t>
            </w:r>
          </w:p>
        </w:tc>
      </w:tr>
      <w:tr w:rsidR="00C65481" w:rsidRPr="00C4379E" w14:paraId="48DB44CB" w14:textId="77777777" w:rsidTr="00174E8F">
        <w:tc>
          <w:tcPr>
            <w:tcW w:w="2739" w:type="dxa"/>
          </w:tcPr>
          <w:p w14:paraId="51DEE00F"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      </w:t>
            </w:r>
          </w:p>
          <w:p w14:paraId="6E46905D" w14:textId="77777777" w:rsidR="00C65481" w:rsidRPr="00C4379E" w:rsidRDefault="00C65481" w:rsidP="00174E8F">
            <w:pPr>
              <w:jc w:val="both"/>
              <w:rPr>
                <w:rFonts w:ascii="Play" w:hAnsi="Play" w:cs="Arial"/>
                <w:b/>
                <w:bCs/>
                <w:sz w:val="24"/>
                <w:szCs w:val="24"/>
                <w:lang w:val="en-GB"/>
              </w:rPr>
            </w:pPr>
          </w:p>
          <w:p w14:paraId="241D35B9" w14:textId="77777777" w:rsidR="00C65481" w:rsidRPr="00C4379E" w:rsidRDefault="00C65481" w:rsidP="00174E8F">
            <w:pPr>
              <w:jc w:val="both"/>
              <w:rPr>
                <w:rFonts w:ascii="Play" w:hAnsi="Play" w:cs="Arial"/>
                <w:b/>
                <w:bCs/>
                <w:sz w:val="24"/>
                <w:szCs w:val="24"/>
                <w:lang w:val="en-GB"/>
              </w:rPr>
            </w:pPr>
          </w:p>
          <w:p w14:paraId="0FA2D074" w14:textId="77777777" w:rsidR="00C65481" w:rsidRPr="00C4379E" w:rsidRDefault="00C65481" w:rsidP="00174E8F">
            <w:pPr>
              <w:jc w:val="both"/>
              <w:rPr>
                <w:rFonts w:ascii="Play" w:hAnsi="Play" w:cs="Arial"/>
                <w:b/>
                <w:bCs/>
                <w:sz w:val="24"/>
                <w:szCs w:val="24"/>
                <w:lang w:val="en-GB"/>
              </w:rPr>
            </w:pPr>
          </w:p>
          <w:p w14:paraId="7423A83C"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        CASHIER</w:t>
            </w:r>
          </w:p>
        </w:tc>
        <w:tc>
          <w:tcPr>
            <w:tcW w:w="2692" w:type="dxa"/>
          </w:tcPr>
          <w:p w14:paraId="16FA0B8C"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Nitrile, latex or vinyl gloves, minimum face mask: three folds cooked or thermo sealed that meets the insulation conditions and does not allow</w:t>
            </w:r>
          </w:p>
          <w:p w14:paraId="1199B62E"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fluid passage, mask in acetate or acrylic, disposable sleeves or gown with long sleeves.</w:t>
            </w:r>
          </w:p>
        </w:tc>
        <w:tc>
          <w:tcPr>
            <w:tcW w:w="2689" w:type="dxa"/>
            <w:shd w:val="clear" w:color="auto" w:fill="FF0000"/>
          </w:tcPr>
          <w:p w14:paraId="50EEBEA7"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7214F27E"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28A7C635"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476BB19A"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09892C54" w14:textId="77777777" w:rsidR="00C65481" w:rsidRPr="00C4379E" w:rsidRDefault="00C65481" w:rsidP="00174E8F">
            <w:pPr>
              <w:jc w:val="both"/>
              <w:rPr>
                <w:rFonts w:ascii="Play" w:hAnsi="Play" w:cs="Arial"/>
                <w:b/>
                <w:bCs/>
                <w:color w:val="FFFFFF" w:themeColor="background1"/>
                <w:sz w:val="24"/>
                <w:szCs w:val="24"/>
                <w:lang w:val="en-GB"/>
              </w:rPr>
            </w:pPr>
            <w:r w:rsidRPr="00C4379E">
              <w:rPr>
                <w:rFonts w:ascii="Play" w:hAnsi="Play" w:cs="Arial"/>
                <w:b/>
                <w:bCs/>
                <w:color w:val="FFFFFF" w:themeColor="background1"/>
                <w:sz w:val="24"/>
                <w:szCs w:val="24"/>
                <w:highlight w:val="red"/>
                <w:lang w:val="en-GB"/>
              </w:rPr>
              <w:t>HIGH RISK</w:t>
            </w:r>
          </w:p>
          <w:p w14:paraId="6E763BA6" w14:textId="77777777" w:rsidR="00C65481" w:rsidRPr="00C4379E" w:rsidRDefault="00C65481" w:rsidP="00174E8F">
            <w:pPr>
              <w:jc w:val="both"/>
              <w:rPr>
                <w:rFonts w:ascii="Play" w:hAnsi="Play" w:cs="Arial"/>
                <w:b/>
                <w:bCs/>
                <w:sz w:val="24"/>
                <w:szCs w:val="24"/>
                <w:lang w:val="en-GB"/>
              </w:rPr>
            </w:pPr>
          </w:p>
        </w:tc>
      </w:tr>
      <w:tr w:rsidR="00C65481" w:rsidRPr="00C4379E" w14:paraId="2F2935AF" w14:textId="77777777" w:rsidTr="00174E8F">
        <w:tc>
          <w:tcPr>
            <w:tcW w:w="2739" w:type="dxa"/>
          </w:tcPr>
          <w:p w14:paraId="1EEAF265" w14:textId="77777777" w:rsidR="00C65481" w:rsidRPr="00C4379E" w:rsidRDefault="00C65481" w:rsidP="00174E8F">
            <w:pPr>
              <w:jc w:val="both"/>
              <w:rPr>
                <w:rFonts w:ascii="Play" w:hAnsi="Play" w:cs="Arial"/>
                <w:b/>
                <w:bCs/>
                <w:sz w:val="24"/>
                <w:szCs w:val="24"/>
                <w:lang w:val="en-GB"/>
              </w:rPr>
            </w:pPr>
          </w:p>
          <w:p w14:paraId="3661CD95" w14:textId="77777777" w:rsidR="00C65481" w:rsidRPr="00C4379E" w:rsidRDefault="00C65481" w:rsidP="00174E8F">
            <w:pPr>
              <w:jc w:val="both"/>
              <w:rPr>
                <w:rFonts w:ascii="Play" w:hAnsi="Play" w:cs="Arial"/>
                <w:b/>
                <w:bCs/>
                <w:sz w:val="24"/>
                <w:szCs w:val="24"/>
                <w:lang w:val="en-GB"/>
              </w:rPr>
            </w:pPr>
          </w:p>
          <w:p w14:paraId="61188C24" w14:textId="77777777"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 xml:space="preserve">SLOT MACHINE TECHNICIAN </w:t>
            </w:r>
          </w:p>
        </w:tc>
        <w:tc>
          <w:tcPr>
            <w:tcW w:w="2692" w:type="dxa"/>
          </w:tcPr>
          <w:p w14:paraId="05C53811" w14:textId="77777777"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 xml:space="preserve">Nitrile, latex or vinyl gloves, minimum face mask: three folds cooked or thermo sealed that meets the insulation conditions and does not allow </w:t>
            </w:r>
            <w:r w:rsidRPr="00C4379E">
              <w:rPr>
                <w:rFonts w:ascii="Play" w:hAnsi="Play" w:cs="Arial"/>
                <w:sz w:val="24"/>
                <w:szCs w:val="24"/>
                <w:lang w:val="en-GB"/>
              </w:rPr>
              <w:lastRenderedPageBreak/>
              <w:t>fluid passage.  disposable sleeves or gown with long sleeves</w:t>
            </w:r>
          </w:p>
        </w:tc>
        <w:tc>
          <w:tcPr>
            <w:tcW w:w="2689" w:type="dxa"/>
            <w:shd w:val="clear" w:color="auto" w:fill="FF0000"/>
          </w:tcPr>
          <w:p w14:paraId="7A04A8BB"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1FCA15DB"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26B53938" w14:textId="77777777" w:rsidR="00C65481" w:rsidRPr="00C4379E" w:rsidRDefault="00C65481" w:rsidP="00174E8F">
            <w:pPr>
              <w:jc w:val="both"/>
              <w:rPr>
                <w:rFonts w:ascii="Play" w:hAnsi="Play" w:cs="Arial"/>
                <w:b/>
                <w:bCs/>
                <w:color w:val="FFFFFF" w:themeColor="background1"/>
                <w:sz w:val="24"/>
                <w:szCs w:val="24"/>
                <w:highlight w:val="red"/>
                <w:lang w:val="en-GB"/>
              </w:rPr>
            </w:pPr>
          </w:p>
          <w:p w14:paraId="1160D7D6" w14:textId="77777777" w:rsidR="00C65481" w:rsidRPr="00C4379E" w:rsidRDefault="00C65481" w:rsidP="00174E8F">
            <w:pPr>
              <w:jc w:val="both"/>
              <w:rPr>
                <w:rFonts w:ascii="Play" w:hAnsi="Play" w:cs="Arial"/>
                <w:b/>
                <w:bCs/>
                <w:color w:val="FFFFFF" w:themeColor="background1"/>
                <w:sz w:val="24"/>
                <w:szCs w:val="24"/>
                <w:lang w:val="en-GB"/>
              </w:rPr>
            </w:pPr>
            <w:r w:rsidRPr="00C4379E">
              <w:rPr>
                <w:rFonts w:ascii="Play" w:hAnsi="Play" w:cs="Arial"/>
                <w:b/>
                <w:bCs/>
                <w:color w:val="FFFFFF" w:themeColor="background1"/>
                <w:sz w:val="24"/>
                <w:szCs w:val="24"/>
                <w:highlight w:val="red"/>
                <w:lang w:val="en-GB"/>
              </w:rPr>
              <w:t>HIGH RISK</w:t>
            </w:r>
          </w:p>
          <w:p w14:paraId="4B44F2F3" w14:textId="77777777" w:rsidR="00C65481" w:rsidRPr="00C4379E" w:rsidRDefault="00C65481" w:rsidP="00174E8F">
            <w:pPr>
              <w:jc w:val="both"/>
              <w:rPr>
                <w:rFonts w:ascii="Play" w:hAnsi="Play" w:cs="Arial"/>
                <w:b/>
                <w:bCs/>
                <w:color w:val="FFFFFF" w:themeColor="background1"/>
                <w:sz w:val="24"/>
                <w:szCs w:val="24"/>
                <w:highlight w:val="red"/>
                <w:lang w:val="en-GB"/>
              </w:rPr>
            </w:pPr>
          </w:p>
        </w:tc>
      </w:tr>
      <w:tr w:rsidR="00C65481" w:rsidRPr="00C4379E" w14:paraId="67BE50F8" w14:textId="77777777" w:rsidTr="00174E8F">
        <w:tc>
          <w:tcPr>
            <w:tcW w:w="2739" w:type="dxa"/>
          </w:tcPr>
          <w:p w14:paraId="1E14799B" w14:textId="77777777" w:rsidR="00174E8F" w:rsidRPr="00C4379E" w:rsidRDefault="00174E8F" w:rsidP="00174E8F">
            <w:pPr>
              <w:jc w:val="both"/>
              <w:rPr>
                <w:rFonts w:ascii="Play" w:hAnsi="Play" w:cs="Arial"/>
                <w:b/>
                <w:bCs/>
                <w:sz w:val="24"/>
                <w:szCs w:val="24"/>
                <w:lang w:val="en-GB"/>
              </w:rPr>
            </w:pPr>
          </w:p>
          <w:p w14:paraId="514C2DFB" w14:textId="77777777" w:rsidR="00174E8F" w:rsidRPr="00C4379E" w:rsidRDefault="00174E8F" w:rsidP="00174E8F">
            <w:pPr>
              <w:jc w:val="both"/>
              <w:rPr>
                <w:rFonts w:ascii="Play" w:hAnsi="Play" w:cs="Arial"/>
                <w:b/>
                <w:bCs/>
                <w:sz w:val="24"/>
                <w:szCs w:val="24"/>
                <w:lang w:val="en-GB"/>
              </w:rPr>
            </w:pPr>
          </w:p>
          <w:p w14:paraId="1FE43E8B" w14:textId="77777777" w:rsidR="00174E8F" w:rsidRPr="00C4379E" w:rsidRDefault="00174E8F" w:rsidP="00174E8F">
            <w:pPr>
              <w:jc w:val="both"/>
              <w:rPr>
                <w:rFonts w:ascii="Play" w:hAnsi="Play" w:cs="Arial"/>
                <w:b/>
                <w:bCs/>
                <w:sz w:val="24"/>
                <w:szCs w:val="24"/>
                <w:lang w:val="en-GB"/>
              </w:rPr>
            </w:pPr>
          </w:p>
          <w:p w14:paraId="72B5FF75" w14:textId="124017DE" w:rsidR="00C65481" w:rsidRPr="00C4379E" w:rsidRDefault="00C65481" w:rsidP="00174E8F">
            <w:pPr>
              <w:jc w:val="both"/>
              <w:rPr>
                <w:rFonts w:ascii="Play" w:hAnsi="Play" w:cs="Arial"/>
                <w:b/>
                <w:bCs/>
                <w:sz w:val="24"/>
                <w:szCs w:val="24"/>
                <w:lang w:val="en-GB"/>
              </w:rPr>
            </w:pPr>
            <w:r w:rsidRPr="00C4379E">
              <w:rPr>
                <w:rFonts w:ascii="Play" w:hAnsi="Play" w:cs="Arial"/>
                <w:b/>
                <w:bCs/>
                <w:sz w:val="24"/>
                <w:szCs w:val="24"/>
                <w:lang w:val="en-GB"/>
              </w:rPr>
              <w:t>BILL TECHNICIAN</w:t>
            </w:r>
          </w:p>
        </w:tc>
        <w:tc>
          <w:tcPr>
            <w:tcW w:w="2692" w:type="dxa"/>
          </w:tcPr>
          <w:p w14:paraId="4B161454" w14:textId="30A5D7FF" w:rsidR="00C65481" w:rsidRPr="00C4379E" w:rsidRDefault="00C65481" w:rsidP="00174E8F">
            <w:pPr>
              <w:jc w:val="both"/>
              <w:rPr>
                <w:rFonts w:ascii="Play" w:hAnsi="Play" w:cs="Arial"/>
                <w:sz w:val="24"/>
                <w:szCs w:val="24"/>
                <w:lang w:val="en-GB"/>
              </w:rPr>
            </w:pPr>
            <w:r w:rsidRPr="00C4379E">
              <w:rPr>
                <w:rFonts w:ascii="Play" w:hAnsi="Play" w:cs="Arial"/>
                <w:sz w:val="24"/>
                <w:szCs w:val="24"/>
                <w:lang w:val="en-GB"/>
              </w:rPr>
              <w:t xml:space="preserve">Nitrile, latex or vinyl gloves, minimum face mask: three folds cooked or thermo sealed that meets the insulation conditions and does not allow fluid passage, disposable </w:t>
            </w:r>
            <w:r w:rsidR="00174E8F" w:rsidRPr="00C4379E">
              <w:rPr>
                <w:rFonts w:ascii="Play" w:hAnsi="Play" w:cs="Arial"/>
                <w:sz w:val="24"/>
                <w:szCs w:val="24"/>
                <w:lang w:val="en-GB"/>
              </w:rPr>
              <w:t>sleeves,</w:t>
            </w:r>
            <w:r w:rsidRPr="00C4379E">
              <w:rPr>
                <w:rFonts w:ascii="Play" w:hAnsi="Play" w:cs="Arial"/>
                <w:sz w:val="24"/>
                <w:szCs w:val="24"/>
                <w:lang w:val="en-GB"/>
              </w:rPr>
              <w:t xml:space="preserve"> or gown with long sleeves.</w:t>
            </w:r>
          </w:p>
        </w:tc>
        <w:tc>
          <w:tcPr>
            <w:tcW w:w="2689" w:type="dxa"/>
            <w:shd w:val="clear" w:color="auto" w:fill="FF0000"/>
          </w:tcPr>
          <w:p w14:paraId="2A5BF5C9"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475E7041"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1FF1AF09"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2916B8DA" w14:textId="0D055099" w:rsidR="00C65481" w:rsidRPr="00C4379E" w:rsidRDefault="00174E8F" w:rsidP="00174E8F">
            <w:pPr>
              <w:jc w:val="both"/>
              <w:rPr>
                <w:rFonts w:ascii="Play" w:hAnsi="Play" w:cs="Arial"/>
                <w:b/>
                <w:bCs/>
                <w:color w:val="FFFFFF" w:themeColor="background1"/>
                <w:sz w:val="24"/>
                <w:szCs w:val="24"/>
                <w:highlight w:val="red"/>
                <w:lang w:val="en-GB"/>
              </w:rPr>
            </w:pPr>
            <w:r w:rsidRPr="00C4379E">
              <w:rPr>
                <w:rFonts w:ascii="Play" w:hAnsi="Play" w:cs="Arial"/>
                <w:b/>
                <w:bCs/>
                <w:color w:val="FFFFFF" w:themeColor="background1"/>
                <w:sz w:val="24"/>
                <w:szCs w:val="24"/>
                <w:highlight w:val="red"/>
                <w:lang w:val="en-GB"/>
              </w:rPr>
              <w:t>HIGH RISK</w:t>
            </w:r>
          </w:p>
        </w:tc>
      </w:tr>
      <w:tr w:rsidR="00174E8F" w:rsidRPr="00C4379E" w14:paraId="637BF4A4" w14:textId="77777777" w:rsidTr="00174E8F">
        <w:tc>
          <w:tcPr>
            <w:tcW w:w="2739" w:type="dxa"/>
          </w:tcPr>
          <w:p w14:paraId="1FEC643B" w14:textId="77777777" w:rsidR="00174E8F" w:rsidRPr="00C4379E" w:rsidRDefault="00174E8F" w:rsidP="00174E8F">
            <w:pPr>
              <w:jc w:val="both"/>
              <w:rPr>
                <w:rFonts w:ascii="Play" w:hAnsi="Play" w:cs="Arial"/>
                <w:b/>
                <w:bCs/>
                <w:sz w:val="24"/>
                <w:szCs w:val="24"/>
                <w:lang w:val="en-GB"/>
              </w:rPr>
            </w:pPr>
          </w:p>
          <w:p w14:paraId="59E4402C" w14:textId="77777777" w:rsidR="00174E8F" w:rsidRPr="00C4379E" w:rsidRDefault="00174E8F" w:rsidP="00174E8F">
            <w:pPr>
              <w:jc w:val="both"/>
              <w:rPr>
                <w:rFonts w:ascii="Play" w:hAnsi="Play" w:cs="Arial"/>
                <w:b/>
                <w:bCs/>
                <w:sz w:val="24"/>
                <w:szCs w:val="24"/>
                <w:lang w:val="en-GB"/>
              </w:rPr>
            </w:pPr>
          </w:p>
          <w:p w14:paraId="2F1653AF" w14:textId="77777777" w:rsidR="00174E8F" w:rsidRPr="00C4379E" w:rsidRDefault="00174E8F" w:rsidP="00174E8F">
            <w:pPr>
              <w:jc w:val="both"/>
              <w:rPr>
                <w:rFonts w:ascii="Play" w:hAnsi="Play" w:cs="Arial"/>
                <w:b/>
                <w:bCs/>
                <w:sz w:val="24"/>
                <w:szCs w:val="24"/>
                <w:lang w:val="en-GB"/>
              </w:rPr>
            </w:pPr>
          </w:p>
          <w:p w14:paraId="22796E04" w14:textId="77777777" w:rsidR="00174E8F" w:rsidRPr="00C4379E" w:rsidRDefault="00174E8F" w:rsidP="00174E8F">
            <w:pPr>
              <w:jc w:val="both"/>
              <w:rPr>
                <w:rFonts w:ascii="Play" w:hAnsi="Play" w:cs="Arial"/>
                <w:b/>
                <w:bCs/>
                <w:sz w:val="24"/>
                <w:szCs w:val="24"/>
                <w:lang w:val="en-GB"/>
              </w:rPr>
            </w:pPr>
          </w:p>
          <w:p w14:paraId="188BC4A8" w14:textId="06952357" w:rsidR="00174E8F" w:rsidRPr="00C4379E" w:rsidRDefault="00174E8F" w:rsidP="00174E8F">
            <w:pPr>
              <w:jc w:val="both"/>
              <w:rPr>
                <w:rFonts w:ascii="Play" w:hAnsi="Play" w:cs="Arial"/>
                <w:b/>
                <w:bCs/>
                <w:sz w:val="24"/>
                <w:szCs w:val="24"/>
                <w:lang w:val="en-GB"/>
              </w:rPr>
            </w:pPr>
            <w:r w:rsidRPr="00C4379E">
              <w:rPr>
                <w:rFonts w:ascii="Play" w:hAnsi="Play" w:cs="Arial"/>
                <w:b/>
                <w:bCs/>
                <w:sz w:val="24"/>
                <w:szCs w:val="24"/>
                <w:lang w:val="en-GB"/>
              </w:rPr>
              <w:t xml:space="preserve">CUSTOMER SERVICE </w:t>
            </w:r>
          </w:p>
        </w:tc>
        <w:tc>
          <w:tcPr>
            <w:tcW w:w="2692" w:type="dxa"/>
          </w:tcPr>
          <w:p w14:paraId="45042D62" w14:textId="65CA21C5" w:rsidR="00174E8F" w:rsidRPr="00C4379E" w:rsidRDefault="00174E8F" w:rsidP="00174E8F">
            <w:pPr>
              <w:jc w:val="both"/>
              <w:rPr>
                <w:rFonts w:ascii="Play" w:hAnsi="Play" w:cs="Arial"/>
                <w:sz w:val="24"/>
                <w:szCs w:val="24"/>
                <w:lang w:val="en-GB"/>
              </w:rPr>
            </w:pPr>
            <w:r w:rsidRPr="00C4379E">
              <w:rPr>
                <w:rFonts w:ascii="Play" w:hAnsi="Play" w:cs="Arial"/>
                <w:sz w:val="24"/>
                <w:szCs w:val="24"/>
                <w:lang w:val="en-GB"/>
              </w:rPr>
              <w:t>Minimum mouthpiece (MASK): three folds cooked, or heat sealed that meets the conditions of isolation and does not allow the passage of fluids, mask in acetate or acrylic, disposable sleeves or gown with long sleeves</w:t>
            </w:r>
          </w:p>
        </w:tc>
        <w:tc>
          <w:tcPr>
            <w:tcW w:w="2689" w:type="dxa"/>
            <w:shd w:val="clear" w:color="auto" w:fill="FF0000"/>
          </w:tcPr>
          <w:p w14:paraId="3247B138"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0F6C61F5"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5158A1C9"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4746C802"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4C4DE5F6" w14:textId="5043775B" w:rsidR="00174E8F" w:rsidRPr="00C4379E" w:rsidRDefault="00174E8F" w:rsidP="00174E8F">
            <w:pPr>
              <w:jc w:val="both"/>
              <w:rPr>
                <w:rFonts w:ascii="Play" w:hAnsi="Play" w:cs="Arial"/>
                <w:b/>
                <w:bCs/>
                <w:color w:val="FFFFFF" w:themeColor="background1"/>
                <w:sz w:val="24"/>
                <w:szCs w:val="24"/>
                <w:highlight w:val="red"/>
                <w:lang w:val="en-GB"/>
              </w:rPr>
            </w:pPr>
            <w:r w:rsidRPr="00C4379E">
              <w:rPr>
                <w:rFonts w:ascii="Play" w:hAnsi="Play" w:cs="Arial"/>
                <w:b/>
                <w:bCs/>
                <w:color w:val="FFFFFF" w:themeColor="background1"/>
                <w:sz w:val="24"/>
                <w:szCs w:val="24"/>
                <w:highlight w:val="red"/>
                <w:lang w:val="en-GB"/>
              </w:rPr>
              <w:t>HIGH RISK</w:t>
            </w:r>
          </w:p>
        </w:tc>
      </w:tr>
      <w:tr w:rsidR="00174E8F" w:rsidRPr="00C4379E" w14:paraId="514366D6" w14:textId="77777777" w:rsidTr="00174E8F">
        <w:tc>
          <w:tcPr>
            <w:tcW w:w="2739" w:type="dxa"/>
          </w:tcPr>
          <w:p w14:paraId="38A4A8C1" w14:textId="77777777" w:rsidR="00174E8F" w:rsidRPr="00C4379E" w:rsidRDefault="00174E8F" w:rsidP="00174E8F">
            <w:pPr>
              <w:jc w:val="both"/>
              <w:rPr>
                <w:rFonts w:ascii="Play" w:hAnsi="Play" w:cs="Arial"/>
                <w:b/>
                <w:bCs/>
                <w:sz w:val="24"/>
                <w:szCs w:val="24"/>
                <w:lang w:val="en-GB"/>
              </w:rPr>
            </w:pPr>
          </w:p>
          <w:p w14:paraId="0A6B03AA" w14:textId="77777777" w:rsidR="00174E8F" w:rsidRPr="00C4379E" w:rsidRDefault="00174E8F" w:rsidP="00174E8F">
            <w:pPr>
              <w:jc w:val="both"/>
              <w:rPr>
                <w:rFonts w:ascii="Play" w:hAnsi="Play" w:cs="Arial"/>
                <w:b/>
                <w:bCs/>
                <w:sz w:val="24"/>
                <w:szCs w:val="24"/>
                <w:lang w:val="en-GB"/>
              </w:rPr>
            </w:pPr>
          </w:p>
          <w:p w14:paraId="11C4221B" w14:textId="77777777" w:rsidR="00174E8F" w:rsidRPr="00C4379E" w:rsidRDefault="00174E8F" w:rsidP="00174E8F">
            <w:pPr>
              <w:jc w:val="both"/>
              <w:rPr>
                <w:rFonts w:ascii="Play" w:hAnsi="Play" w:cs="Arial"/>
                <w:b/>
                <w:bCs/>
                <w:sz w:val="24"/>
                <w:szCs w:val="24"/>
                <w:lang w:val="en-GB"/>
              </w:rPr>
            </w:pPr>
          </w:p>
          <w:p w14:paraId="0C324517" w14:textId="77777777" w:rsidR="00174E8F" w:rsidRPr="00C4379E" w:rsidRDefault="00174E8F" w:rsidP="00174E8F">
            <w:pPr>
              <w:jc w:val="both"/>
              <w:rPr>
                <w:rFonts w:ascii="Play" w:hAnsi="Play" w:cs="Arial"/>
                <w:b/>
                <w:bCs/>
                <w:sz w:val="24"/>
                <w:szCs w:val="24"/>
                <w:lang w:val="en-GB"/>
              </w:rPr>
            </w:pPr>
          </w:p>
          <w:p w14:paraId="00A69E6B" w14:textId="77777777" w:rsidR="00174E8F" w:rsidRPr="00C4379E" w:rsidRDefault="00174E8F" w:rsidP="00174E8F">
            <w:pPr>
              <w:jc w:val="both"/>
              <w:rPr>
                <w:rFonts w:ascii="Play" w:hAnsi="Play" w:cs="Arial"/>
                <w:b/>
                <w:bCs/>
                <w:sz w:val="24"/>
                <w:szCs w:val="24"/>
                <w:lang w:val="en-GB"/>
              </w:rPr>
            </w:pPr>
          </w:p>
          <w:p w14:paraId="55E2E745" w14:textId="7F9134E1" w:rsidR="00174E8F" w:rsidRPr="00C4379E" w:rsidRDefault="00174E8F" w:rsidP="00174E8F">
            <w:pPr>
              <w:jc w:val="both"/>
              <w:rPr>
                <w:rFonts w:ascii="Play" w:hAnsi="Play" w:cs="Arial"/>
                <w:b/>
                <w:bCs/>
                <w:sz w:val="24"/>
                <w:szCs w:val="24"/>
                <w:lang w:val="en-GB"/>
              </w:rPr>
            </w:pPr>
            <w:r w:rsidRPr="00C4379E">
              <w:rPr>
                <w:rFonts w:ascii="Play" w:hAnsi="Play" w:cs="Arial"/>
                <w:b/>
                <w:bCs/>
                <w:sz w:val="24"/>
                <w:szCs w:val="24"/>
                <w:lang w:val="en-GB"/>
              </w:rPr>
              <w:t>FACILITY MANAGEMENT</w:t>
            </w:r>
          </w:p>
        </w:tc>
        <w:tc>
          <w:tcPr>
            <w:tcW w:w="2692" w:type="dxa"/>
          </w:tcPr>
          <w:p w14:paraId="7CCF1A07" w14:textId="2927179B" w:rsidR="00174E8F" w:rsidRPr="00C4379E" w:rsidRDefault="00174E8F" w:rsidP="00174E8F">
            <w:pPr>
              <w:jc w:val="both"/>
              <w:rPr>
                <w:rFonts w:ascii="Play" w:hAnsi="Play" w:cs="Arial"/>
                <w:sz w:val="24"/>
                <w:szCs w:val="24"/>
                <w:lang w:val="en-GB"/>
              </w:rPr>
            </w:pPr>
            <w:r w:rsidRPr="00C4379E">
              <w:rPr>
                <w:rFonts w:ascii="Play" w:hAnsi="Play" w:cs="Arial"/>
                <w:sz w:val="24"/>
                <w:szCs w:val="24"/>
                <w:lang w:val="en-GB"/>
              </w:rPr>
              <w:t>Polyurethane gloves (development of mechanical maintenance), rubber gloves (development of maintenance or use of chemical substances), minimum face mask: three folds cooked or thermo sealed that meets the isolation conditions and does not allow the passage of fluids, acetate or acrylic mask, disposable sleeves or long-sleeved gown.</w:t>
            </w:r>
          </w:p>
        </w:tc>
        <w:tc>
          <w:tcPr>
            <w:tcW w:w="2689" w:type="dxa"/>
            <w:shd w:val="clear" w:color="auto" w:fill="FFC000"/>
          </w:tcPr>
          <w:p w14:paraId="514B3CB8"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1BA40A1A"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2FE07446"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3F7AF8D9"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5C49580A"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54DCD7D5" w14:textId="77777777" w:rsidR="00174E8F" w:rsidRPr="00C4379E" w:rsidRDefault="00174E8F" w:rsidP="00174E8F">
            <w:pPr>
              <w:jc w:val="both"/>
              <w:rPr>
                <w:rFonts w:ascii="Play" w:hAnsi="Play" w:cs="Arial"/>
                <w:b/>
                <w:bCs/>
                <w:color w:val="FFFFFF" w:themeColor="background1"/>
                <w:sz w:val="24"/>
                <w:szCs w:val="24"/>
                <w:highlight w:val="red"/>
                <w:lang w:val="en-GB"/>
              </w:rPr>
            </w:pPr>
          </w:p>
          <w:p w14:paraId="30268830" w14:textId="04C35692" w:rsidR="00174E8F" w:rsidRPr="00C4379E" w:rsidRDefault="00174E8F" w:rsidP="00174E8F">
            <w:pPr>
              <w:jc w:val="both"/>
              <w:rPr>
                <w:rFonts w:ascii="Play" w:hAnsi="Play" w:cs="Arial"/>
                <w:b/>
                <w:bCs/>
                <w:color w:val="FFFFFF" w:themeColor="background1"/>
                <w:sz w:val="24"/>
                <w:szCs w:val="24"/>
                <w:highlight w:val="red"/>
                <w:lang w:val="en-GB"/>
              </w:rPr>
            </w:pPr>
            <w:r w:rsidRPr="00C4379E">
              <w:rPr>
                <w:rFonts w:ascii="Play" w:hAnsi="Play" w:cs="Arial"/>
                <w:b/>
                <w:bCs/>
                <w:color w:val="FFFFFF" w:themeColor="background1"/>
                <w:sz w:val="24"/>
                <w:szCs w:val="24"/>
                <w:lang w:val="en-GB"/>
              </w:rPr>
              <w:t>MEDIUM RISK</w:t>
            </w:r>
          </w:p>
        </w:tc>
      </w:tr>
    </w:tbl>
    <w:p w14:paraId="6041CAE5" w14:textId="77777777" w:rsidR="00C65481" w:rsidRPr="00C4379E" w:rsidRDefault="00C65481" w:rsidP="00174E8F">
      <w:pPr>
        <w:ind w:left="-708"/>
        <w:jc w:val="both"/>
        <w:rPr>
          <w:rFonts w:ascii="Play" w:hAnsi="Play" w:cs="Arial"/>
          <w:sz w:val="24"/>
          <w:szCs w:val="24"/>
          <w:lang w:val="en-GB"/>
        </w:rPr>
      </w:pPr>
    </w:p>
    <w:p w14:paraId="61028A2E" w14:textId="77777777" w:rsidR="00F16F27" w:rsidRPr="00C4379E" w:rsidRDefault="00F16F27" w:rsidP="00174E8F">
      <w:pPr>
        <w:ind w:left="-708"/>
        <w:jc w:val="both"/>
        <w:rPr>
          <w:rFonts w:ascii="Play" w:hAnsi="Play" w:cs="Arial"/>
          <w:sz w:val="24"/>
          <w:szCs w:val="24"/>
          <w:lang w:val="en-GB"/>
        </w:rPr>
      </w:pPr>
      <w:r w:rsidRPr="00C4379E">
        <w:rPr>
          <w:rFonts w:ascii="Play" w:hAnsi="Play" w:cs="Arial"/>
          <w:sz w:val="24"/>
          <w:szCs w:val="24"/>
          <w:lang w:val="en-GB"/>
        </w:rPr>
        <w:lastRenderedPageBreak/>
        <w:t>The delivery, inspection and verification of their use will be the responsibility of the occupational health and safety person or designated person, and the record of the above activities must be left in the formats defined for that purpose.</w:t>
      </w:r>
    </w:p>
    <w:p w14:paraId="74243602" w14:textId="6EBE6EC1" w:rsidR="00174E8F" w:rsidRPr="00C4379E" w:rsidRDefault="00F16F27" w:rsidP="00174E8F">
      <w:pPr>
        <w:ind w:left="-708"/>
        <w:jc w:val="both"/>
        <w:rPr>
          <w:rFonts w:ascii="Play" w:hAnsi="Play" w:cs="Arial"/>
          <w:sz w:val="24"/>
          <w:szCs w:val="24"/>
          <w:lang w:val="en-GB"/>
        </w:rPr>
      </w:pPr>
      <w:r w:rsidRPr="00C4379E">
        <w:rPr>
          <w:rFonts w:ascii="Play" w:hAnsi="Play" w:cs="Arial"/>
          <w:sz w:val="24"/>
          <w:szCs w:val="24"/>
          <w:lang w:val="en-GB"/>
        </w:rPr>
        <w:t>The replacement of the elements of personal protection w</w:t>
      </w:r>
      <w:r w:rsidR="00174E8F" w:rsidRPr="00C4379E">
        <w:rPr>
          <w:rFonts w:ascii="Play" w:hAnsi="Play" w:cs="Arial"/>
          <w:sz w:val="24"/>
          <w:szCs w:val="24"/>
          <w:lang w:val="en-GB"/>
        </w:rPr>
        <w:t>ill be</w:t>
      </w:r>
      <w:r w:rsidRPr="00C4379E">
        <w:rPr>
          <w:rFonts w:ascii="Play" w:hAnsi="Play" w:cs="Arial"/>
          <w:sz w:val="24"/>
          <w:szCs w:val="24"/>
          <w:lang w:val="en-GB"/>
        </w:rPr>
        <w:t xml:space="preserve"> defined</w:t>
      </w:r>
      <w:r w:rsidR="00174E8F" w:rsidRPr="00C4379E">
        <w:rPr>
          <w:rFonts w:ascii="Play" w:hAnsi="Play" w:cs="Arial"/>
          <w:sz w:val="24"/>
          <w:szCs w:val="24"/>
          <w:lang w:val="en-GB"/>
        </w:rPr>
        <w:t xml:space="preserve"> under the warnings given by the manufacturer, except in cases where damage or wear is generated, and a change must be made in a shorter period.</w:t>
      </w:r>
    </w:p>
    <w:p w14:paraId="2C38E310" w14:textId="08D34095" w:rsidR="00174E8F" w:rsidRPr="00C4379E" w:rsidRDefault="00174E8F" w:rsidP="00174E8F">
      <w:pPr>
        <w:ind w:left="-708"/>
        <w:jc w:val="both"/>
        <w:rPr>
          <w:rFonts w:ascii="Play" w:hAnsi="Play" w:cs="Arial"/>
          <w:b/>
          <w:bCs/>
          <w:sz w:val="24"/>
          <w:szCs w:val="24"/>
          <w:u w:val="single"/>
          <w:lang w:val="en-GB"/>
        </w:rPr>
      </w:pPr>
      <w:r w:rsidRPr="00C4379E">
        <w:rPr>
          <w:rFonts w:ascii="Play" w:hAnsi="Play" w:cs="Arial"/>
          <w:b/>
          <w:bCs/>
          <w:sz w:val="24"/>
          <w:szCs w:val="24"/>
          <w:u w:val="single"/>
          <w:lang w:val="en-GB"/>
        </w:rPr>
        <w:t>The cataloguing of the risk for the positions held are defined in reference to resolution 000681/2020 number 3, paragraph 3.1.</w:t>
      </w:r>
    </w:p>
    <w:p w14:paraId="1D6BABDD" w14:textId="00469D1B" w:rsidR="00174E8F" w:rsidRPr="00C4379E" w:rsidRDefault="00174E8F" w:rsidP="00174E8F">
      <w:pPr>
        <w:ind w:left="-708"/>
        <w:jc w:val="both"/>
        <w:rPr>
          <w:rFonts w:ascii="Play" w:hAnsi="Play" w:cs="Arial"/>
          <w:b/>
          <w:bCs/>
          <w:sz w:val="24"/>
          <w:szCs w:val="24"/>
          <w:lang w:val="en-GB"/>
        </w:rPr>
      </w:pPr>
      <w:r w:rsidRPr="00C4379E">
        <w:rPr>
          <w:rFonts w:ascii="Play" w:hAnsi="Play" w:cs="Arial"/>
          <w:b/>
          <w:bCs/>
          <w:sz w:val="24"/>
          <w:szCs w:val="24"/>
          <w:lang w:val="en-GB"/>
        </w:rPr>
        <w:t>Masks use</w:t>
      </w:r>
    </w:p>
    <w:p w14:paraId="46AD08F6" w14:textId="4AC96243" w:rsidR="00174E8F" w:rsidRPr="00C4379E" w:rsidRDefault="00174E8F" w:rsidP="00B508DE">
      <w:pPr>
        <w:pStyle w:val="Prrafodelista"/>
        <w:numPr>
          <w:ilvl w:val="0"/>
          <w:numId w:val="6"/>
        </w:numPr>
        <w:jc w:val="both"/>
        <w:rPr>
          <w:rFonts w:ascii="Play" w:hAnsi="Play" w:cs="Arial"/>
          <w:sz w:val="24"/>
          <w:szCs w:val="24"/>
          <w:lang w:val="en-GB"/>
        </w:rPr>
      </w:pPr>
      <w:r w:rsidRPr="00C4379E">
        <w:rPr>
          <w:rFonts w:ascii="Play" w:hAnsi="Play" w:cs="Arial"/>
          <w:sz w:val="24"/>
          <w:szCs w:val="24"/>
          <w:lang w:val="en-GB"/>
        </w:rPr>
        <w:t>It will be compulsory for employees and clients when they enter the casinos and gambling halls and during the entire period they are in the facilities.</w:t>
      </w:r>
    </w:p>
    <w:p w14:paraId="773DB0BD" w14:textId="2AFD682D" w:rsidR="00174E8F" w:rsidRPr="00C4379E" w:rsidRDefault="00174E8F" w:rsidP="00B508DE">
      <w:pPr>
        <w:pStyle w:val="Prrafodelista"/>
        <w:numPr>
          <w:ilvl w:val="0"/>
          <w:numId w:val="6"/>
        </w:numPr>
        <w:jc w:val="both"/>
        <w:rPr>
          <w:rFonts w:ascii="Play" w:hAnsi="Play" w:cs="Arial"/>
          <w:sz w:val="24"/>
          <w:szCs w:val="24"/>
          <w:lang w:val="en-GB"/>
        </w:rPr>
      </w:pPr>
      <w:r w:rsidRPr="00C4379E">
        <w:rPr>
          <w:rFonts w:ascii="Play" w:hAnsi="Play" w:cs="Arial"/>
          <w:sz w:val="24"/>
          <w:szCs w:val="24"/>
          <w:lang w:val="en-GB"/>
        </w:rPr>
        <w:t>The correct use of the mask is essential to avoid contagion. The removal of these is equally important to avoid contact with contaminated areas and / or dispersal of the infectious agent. Keep EPP usage and disposal techniques visible.</w:t>
      </w:r>
    </w:p>
    <w:p w14:paraId="14B227AB" w14:textId="32649378" w:rsidR="00174E8F" w:rsidRPr="00C4379E" w:rsidRDefault="00174E8F" w:rsidP="00B508DE">
      <w:pPr>
        <w:pStyle w:val="Prrafodelista"/>
        <w:numPr>
          <w:ilvl w:val="0"/>
          <w:numId w:val="6"/>
        </w:numPr>
        <w:jc w:val="both"/>
        <w:rPr>
          <w:rFonts w:ascii="Play" w:hAnsi="Play" w:cs="Arial"/>
          <w:sz w:val="24"/>
          <w:szCs w:val="24"/>
          <w:lang w:val="en-GB"/>
        </w:rPr>
      </w:pPr>
      <w:r w:rsidRPr="00C4379E">
        <w:rPr>
          <w:rFonts w:ascii="Play" w:hAnsi="Play" w:cs="Arial"/>
          <w:sz w:val="24"/>
          <w:szCs w:val="24"/>
          <w:lang w:val="en-GB"/>
        </w:rPr>
        <w:t xml:space="preserve">You can use fabric face masks, </w:t>
      </w:r>
      <w:r w:rsidR="00B508DE" w:rsidRPr="00C4379E">
        <w:rPr>
          <w:rFonts w:ascii="Play" w:hAnsi="Play" w:cs="Arial"/>
          <w:sz w:val="24"/>
          <w:szCs w:val="24"/>
          <w:lang w:val="en-GB"/>
        </w:rPr>
        <w:t>if</w:t>
      </w:r>
      <w:r w:rsidRPr="00C4379E">
        <w:rPr>
          <w:rFonts w:ascii="Play" w:hAnsi="Play" w:cs="Arial"/>
          <w:sz w:val="24"/>
          <w:szCs w:val="24"/>
          <w:lang w:val="en-GB"/>
        </w:rPr>
        <w:t xml:space="preserve"> they comply with the instructions of the Ministry of Health and Social Protection.</w:t>
      </w:r>
    </w:p>
    <w:p w14:paraId="11A878E8" w14:textId="03962C3B" w:rsidR="00174E8F" w:rsidRPr="00C4379E" w:rsidRDefault="00174E8F" w:rsidP="00B508DE">
      <w:pPr>
        <w:pStyle w:val="Prrafodelista"/>
        <w:numPr>
          <w:ilvl w:val="0"/>
          <w:numId w:val="6"/>
        </w:numPr>
        <w:jc w:val="both"/>
        <w:rPr>
          <w:rFonts w:ascii="Play" w:hAnsi="Play" w:cs="Arial"/>
          <w:sz w:val="24"/>
          <w:szCs w:val="24"/>
          <w:lang w:val="en-GB"/>
        </w:rPr>
      </w:pPr>
      <w:r w:rsidRPr="00C4379E">
        <w:rPr>
          <w:rFonts w:ascii="Play" w:hAnsi="Play" w:cs="Arial"/>
          <w:sz w:val="24"/>
          <w:szCs w:val="24"/>
          <w:lang w:val="en-GB"/>
        </w:rPr>
        <w:t>You should always do handwashing before and after using the mask.</w:t>
      </w:r>
    </w:p>
    <w:p w14:paraId="07330F16" w14:textId="3E036F36" w:rsidR="00174E8F" w:rsidRPr="00C4379E" w:rsidRDefault="00174E8F" w:rsidP="00174E8F">
      <w:pPr>
        <w:ind w:left="-708"/>
        <w:jc w:val="both"/>
        <w:rPr>
          <w:rFonts w:ascii="Play" w:hAnsi="Play" w:cs="Arial"/>
          <w:b/>
          <w:bCs/>
          <w:sz w:val="24"/>
          <w:szCs w:val="24"/>
          <w:lang w:val="en-GB"/>
        </w:rPr>
      </w:pPr>
      <w:r w:rsidRPr="00C4379E">
        <w:rPr>
          <w:rFonts w:ascii="Play" w:hAnsi="Play" w:cs="Arial"/>
          <w:b/>
          <w:bCs/>
          <w:sz w:val="24"/>
          <w:szCs w:val="24"/>
          <w:lang w:val="en-GB"/>
        </w:rPr>
        <w:t xml:space="preserve">Conventional </w:t>
      </w:r>
      <w:r w:rsidR="00B508DE" w:rsidRPr="00C4379E">
        <w:rPr>
          <w:rFonts w:ascii="Play" w:hAnsi="Play" w:cs="Arial"/>
          <w:b/>
          <w:bCs/>
          <w:sz w:val="24"/>
          <w:szCs w:val="24"/>
          <w:lang w:val="en-GB"/>
        </w:rPr>
        <w:t>mask</w:t>
      </w:r>
    </w:p>
    <w:p w14:paraId="4CD67850" w14:textId="5CA99576" w:rsidR="00174E8F" w:rsidRPr="00C4379E" w:rsidRDefault="00174E8F" w:rsidP="00B508DE">
      <w:pPr>
        <w:pStyle w:val="Prrafodelista"/>
        <w:numPr>
          <w:ilvl w:val="0"/>
          <w:numId w:val="7"/>
        </w:numPr>
        <w:jc w:val="both"/>
        <w:rPr>
          <w:rFonts w:ascii="Play" w:hAnsi="Play" w:cs="Arial"/>
          <w:sz w:val="24"/>
          <w:szCs w:val="24"/>
          <w:lang w:val="en-GB"/>
        </w:rPr>
      </w:pPr>
      <w:r w:rsidRPr="00C4379E">
        <w:rPr>
          <w:rFonts w:ascii="Play" w:hAnsi="Play" w:cs="Arial"/>
          <w:sz w:val="24"/>
          <w:szCs w:val="24"/>
          <w:lang w:val="en-GB"/>
        </w:rPr>
        <w:t>These items that non-</w:t>
      </w:r>
      <w:r w:rsidR="00B508DE" w:rsidRPr="00C4379E">
        <w:rPr>
          <w:rFonts w:ascii="Play" w:hAnsi="Play" w:cs="Arial"/>
          <w:sz w:val="24"/>
          <w:szCs w:val="24"/>
          <w:lang w:val="en-GB"/>
        </w:rPr>
        <w:t>occlusive</w:t>
      </w:r>
      <w:r w:rsidRPr="00C4379E">
        <w:rPr>
          <w:rFonts w:ascii="Play" w:hAnsi="Play" w:cs="Arial"/>
          <w:sz w:val="24"/>
          <w:szCs w:val="24"/>
          <w:lang w:val="en-GB"/>
        </w:rPr>
        <w:t xml:space="preserve"> cover people's nose and mouth reduce the likelihood of contact with someone else's runny nose or saliva.</w:t>
      </w:r>
    </w:p>
    <w:p w14:paraId="5AD26D2D" w14:textId="559EED23" w:rsidR="00174E8F" w:rsidRPr="00C4379E" w:rsidRDefault="00174E8F" w:rsidP="00B508DE">
      <w:pPr>
        <w:pStyle w:val="Prrafodelista"/>
        <w:numPr>
          <w:ilvl w:val="0"/>
          <w:numId w:val="7"/>
        </w:numPr>
        <w:jc w:val="both"/>
        <w:rPr>
          <w:rFonts w:ascii="Play" w:hAnsi="Play" w:cs="Arial"/>
          <w:sz w:val="24"/>
          <w:szCs w:val="24"/>
          <w:lang w:val="en-GB"/>
        </w:rPr>
      </w:pPr>
      <w:r w:rsidRPr="00C4379E">
        <w:rPr>
          <w:rFonts w:ascii="Play" w:hAnsi="Play" w:cs="Arial"/>
          <w:sz w:val="24"/>
          <w:szCs w:val="24"/>
          <w:lang w:val="en-GB"/>
        </w:rPr>
        <w:t xml:space="preserve">Conventional masks have </w:t>
      </w:r>
      <w:r w:rsidR="00B508DE" w:rsidRPr="00C4379E">
        <w:rPr>
          <w:rFonts w:ascii="Play" w:hAnsi="Play" w:cs="Arial"/>
          <w:sz w:val="24"/>
          <w:szCs w:val="24"/>
          <w:lang w:val="en-GB"/>
        </w:rPr>
        <w:t>assorted designs</w:t>
      </w:r>
      <w:r w:rsidRPr="00C4379E">
        <w:rPr>
          <w:rFonts w:ascii="Play" w:hAnsi="Play" w:cs="Arial"/>
          <w:sz w:val="24"/>
          <w:szCs w:val="24"/>
          <w:lang w:val="en-GB"/>
        </w:rPr>
        <w:t>, among them, those that fold over the mouth or nose and preformed ones, which do not.</w:t>
      </w:r>
    </w:p>
    <w:p w14:paraId="55B34890" w14:textId="02C95D78" w:rsidR="00174E8F" w:rsidRPr="00C4379E" w:rsidRDefault="00174E8F" w:rsidP="00B508DE">
      <w:pPr>
        <w:pStyle w:val="Prrafodelista"/>
        <w:numPr>
          <w:ilvl w:val="0"/>
          <w:numId w:val="7"/>
        </w:numPr>
        <w:jc w:val="both"/>
        <w:rPr>
          <w:rFonts w:ascii="Play" w:hAnsi="Play" w:cs="Arial"/>
          <w:sz w:val="24"/>
          <w:szCs w:val="24"/>
          <w:lang w:val="en-GB"/>
        </w:rPr>
      </w:pPr>
      <w:r w:rsidRPr="00C4379E">
        <w:rPr>
          <w:rFonts w:ascii="Play" w:hAnsi="Play" w:cs="Arial"/>
          <w:sz w:val="24"/>
          <w:szCs w:val="24"/>
          <w:lang w:val="en-GB"/>
        </w:rPr>
        <w:t>Face masks that do not come preformed moisten more easily and come into contact more easily with a person's nasal discharge or saliva.</w:t>
      </w:r>
    </w:p>
    <w:p w14:paraId="59F3A7C2" w14:textId="525A2D65" w:rsidR="00174E8F" w:rsidRPr="00C4379E" w:rsidRDefault="00174E8F" w:rsidP="00B508DE">
      <w:pPr>
        <w:pStyle w:val="Prrafodelista"/>
        <w:numPr>
          <w:ilvl w:val="0"/>
          <w:numId w:val="7"/>
        </w:numPr>
        <w:jc w:val="both"/>
        <w:rPr>
          <w:rFonts w:ascii="Play" w:hAnsi="Play" w:cs="Arial"/>
          <w:sz w:val="24"/>
          <w:szCs w:val="24"/>
          <w:lang w:val="en-GB"/>
        </w:rPr>
      </w:pPr>
      <w:r w:rsidRPr="00C4379E">
        <w:rPr>
          <w:rFonts w:ascii="Play" w:hAnsi="Play" w:cs="Arial"/>
          <w:sz w:val="24"/>
          <w:szCs w:val="24"/>
          <w:lang w:val="en-GB"/>
        </w:rPr>
        <w:t xml:space="preserve">For the placement and use of the mask, the manufacturer's instructions must be </w:t>
      </w:r>
      <w:r w:rsidR="00B508DE" w:rsidRPr="00C4379E">
        <w:rPr>
          <w:rFonts w:ascii="Play" w:hAnsi="Play" w:cs="Arial"/>
          <w:sz w:val="24"/>
          <w:szCs w:val="24"/>
          <w:lang w:val="en-GB"/>
        </w:rPr>
        <w:t>considered</w:t>
      </w:r>
      <w:r w:rsidRPr="00C4379E">
        <w:rPr>
          <w:rFonts w:ascii="Play" w:hAnsi="Play" w:cs="Arial"/>
          <w:sz w:val="24"/>
          <w:szCs w:val="24"/>
          <w:lang w:val="en-GB"/>
        </w:rPr>
        <w:t>.</w:t>
      </w:r>
    </w:p>
    <w:p w14:paraId="7377A972" w14:textId="126CB510" w:rsidR="00174E8F" w:rsidRPr="00C4379E" w:rsidRDefault="00174E8F" w:rsidP="00174E8F">
      <w:pPr>
        <w:ind w:left="-708"/>
        <w:jc w:val="both"/>
        <w:rPr>
          <w:rFonts w:ascii="Play" w:hAnsi="Play" w:cs="Arial"/>
          <w:b/>
          <w:bCs/>
          <w:sz w:val="24"/>
          <w:szCs w:val="24"/>
          <w:lang w:val="en-GB"/>
        </w:rPr>
      </w:pPr>
      <w:r w:rsidRPr="00C4379E">
        <w:rPr>
          <w:rFonts w:ascii="Play" w:hAnsi="Play" w:cs="Arial"/>
          <w:b/>
          <w:bCs/>
          <w:sz w:val="24"/>
          <w:szCs w:val="24"/>
          <w:lang w:val="en-GB"/>
        </w:rPr>
        <w:t>St</w:t>
      </w:r>
      <w:r w:rsidR="006A32A8" w:rsidRPr="00C4379E">
        <w:rPr>
          <w:rFonts w:ascii="Play" w:hAnsi="Play" w:cs="Arial"/>
          <w:b/>
          <w:bCs/>
          <w:sz w:val="24"/>
          <w:szCs w:val="24"/>
          <w:lang w:val="en-GB"/>
        </w:rPr>
        <w:t>eps</w:t>
      </w:r>
      <w:r w:rsidRPr="00C4379E">
        <w:rPr>
          <w:rFonts w:ascii="Play" w:hAnsi="Play" w:cs="Arial"/>
          <w:b/>
          <w:bCs/>
          <w:sz w:val="24"/>
          <w:szCs w:val="24"/>
          <w:lang w:val="en-GB"/>
        </w:rPr>
        <w:t xml:space="preserve"> for placing and removing conventional masks:</w:t>
      </w:r>
    </w:p>
    <w:p w14:paraId="1D42C467" w14:textId="77777777" w:rsidR="00B508DE"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Wash your hands before putting on the mask.</w:t>
      </w:r>
    </w:p>
    <w:p w14:paraId="02704204" w14:textId="007B824F"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The use of the masks must follow the manufacturer's recommendations.</w:t>
      </w:r>
    </w:p>
    <w:p w14:paraId="27A14941" w14:textId="237C1662"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Adjust the mask, if it has elastic bands, behind the ears; if it is strapped, it should be tied above the ears at the back of the head and the bottom straps below the ears and above the neck.</w:t>
      </w:r>
    </w:p>
    <w:p w14:paraId="71840620" w14:textId="651446AC"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Placement should be on the nose and below the chin.</w:t>
      </w:r>
    </w:p>
    <w:p w14:paraId="70EBDD5A" w14:textId="5B10BFD4"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 xml:space="preserve">The </w:t>
      </w:r>
      <w:r w:rsidR="00B508DE" w:rsidRPr="00C4379E">
        <w:rPr>
          <w:rFonts w:ascii="Play" w:hAnsi="Play" w:cs="Arial"/>
          <w:sz w:val="24"/>
          <w:szCs w:val="24"/>
          <w:lang w:val="en-GB"/>
        </w:rPr>
        <w:t>coloured</w:t>
      </w:r>
      <w:r w:rsidRPr="00C4379E">
        <w:rPr>
          <w:rFonts w:ascii="Play" w:hAnsi="Play" w:cs="Arial"/>
          <w:sz w:val="24"/>
          <w:szCs w:val="24"/>
          <w:lang w:val="en-GB"/>
        </w:rPr>
        <w:t xml:space="preserve"> face mask (waterproof) face must be kept as the external face.</w:t>
      </w:r>
    </w:p>
    <w:p w14:paraId="0F36E9D3" w14:textId="75898FA6"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Due to its design, the filtering does not have the same characteristics in one direction and another, and its erroneous placement may cause less protection. Placing with the waterproof (</w:t>
      </w:r>
      <w:r w:rsidR="00D47F3A" w:rsidRPr="00C4379E">
        <w:rPr>
          <w:rFonts w:ascii="Play" w:hAnsi="Play" w:cs="Arial"/>
          <w:sz w:val="24"/>
          <w:szCs w:val="24"/>
          <w:lang w:val="en-GB"/>
        </w:rPr>
        <w:t>coloured</w:t>
      </w:r>
      <w:r w:rsidRPr="00C4379E">
        <w:rPr>
          <w:rFonts w:ascii="Play" w:hAnsi="Play" w:cs="Arial"/>
          <w:sz w:val="24"/>
          <w:szCs w:val="24"/>
          <w:lang w:val="en-GB"/>
        </w:rPr>
        <w:t xml:space="preserve">) part inward can make it difficult for the worker to breathe and accumulate moisture on the face. On the other hand, leaving </w:t>
      </w:r>
      <w:r w:rsidRPr="00C4379E">
        <w:rPr>
          <w:rFonts w:ascii="Play" w:hAnsi="Play" w:cs="Arial"/>
          <w:sz w:val="24"/>
          <w:szCs w:val="24"/>
          <w:lang w:val="en-GB"/>
        </w:rPr>
        <w:lastRenderedPageBreak/>
        <w:t xml:space="preserve">the face absorbing moisture towards the outside will </w:t>
      </w:r>
      <w:r w:rsidR="00D47F3A" w:rsidRPr="00C4379E">
        <w:rPr>
          <w:rFonts w:ascii="Play" w:hAnsi="Play" w:cs="Arial"/>
          <w:sz w:val="24"/>
          <w:szCs w:val="24"/>
          <w:lang w:val="en-GB"/>
        </w:rPr>
        <w:t xml:space="preserve">favour </w:t>
      </w:r>
      <w:r w:rsidRPr="00C4379E">
        <w:rPr>
          <w:rFonts w:ascii="Play" w:hAnsi="Play" w:cs="Arial"/>
          <w:sz w:val="24"/>
          <w:szCs w:val="24"/>
          <w:lang w:val="en-GB"/>
        </w:rPr>
        <w:t>contamination of the mask by external agents.</w:t>
      </w:r>
    </w:p>
    <w:p w14:paraId="48B4F973" w14:textId="369CBCF4"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 xml:space="preserve">Hold the tapes or attach the rubbers so that it is </w:t>
      </w:r>
      <w:r w:rsidR="00D47F3A" w:rsidRPr="00C4379E">
        <w:rPr>
          <w:rFonts w:ascii="Play" w:hAnsi="Play" w:cs="Arial"/>
          <w:sz w:val="24"/>
          <w:szCs w:val="24"/>
          <w:lang w:val="en-GB"/>
        </w:rPr>
        <w:t>rigidly attached</w:t>
      </w:r>
      <w:r w:rsidRPr="00C4379E">
        <w:rPr>
          <w:rFonts w:ascii="Play" w:hAnsi="Play" w:cs="Arial"/>
          <w:sz w:val="24"/>
          <w:szCs w:val="24"/>
          <w:lang w:val="en-GB"/>
        </w:rPr>
        <w:t>.</w:t>
      </w:r>
    </w:p>
    <w:p w14:paraId="61D29AA6" w14:textId="69CFB4AD"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 xml:space="preserve">If the mask has a flexible band on one of its sides, it should go on top, </w:t>
      </w:r>
      <w:r w:rsidR="00D47F3A" w:rsidRPr="00C4379E">
        <w:rPr>
          <w:rFonts w:ascii="Play" w:hAnsi="Play" w:cs="Arial"/>
          <w:sz w:val="24"/>
          <w:szCs w:val="24"/>
          <w:lang w:val="en-GB"/>
        </w:rPr>
        <w:t>mould</w:t>
      </w:r>
      <w:r w:rsidRPr="00C4379E">
        <w:rPr>
          <w:rFonts w:ascii="Play" w:hAnsi="Play" w:cs="Arial"/>
          <w:sz w:val="24"/>
          <w:szCs w:val="24"/>
          <w:lang w:val="en-GB"/>
        </w:rPr>
        <w:t xml:space="preserve"> the band over the nasal septum.</w:t>
      </w:r>
    </w:p>
    <w:p w14:paraId="6783C564" w14:textId="76761B9C"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Do not touch the face mask during use. If you should, wash your hands before and after handling.</w:t>
      </w:r>
    </w:p>
    <w:p w14:paraId="45388D88" w14:textId="344A38FD"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The mask can be used for a day continuously or according to the manufacturer's recommendations, as long as it is not broken, dirty or wet, in any of these conditions it must be removed, removed and a new one must be inserted.</w:t>
      </w:r>
    </w:p>
    <w:p w14:paraId="259A6C14" w14:textId="22D7B837"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When the mask is removed, do so from the tapes or elastics, never touch the outside of the mask.</w:t>
      </w:r>
    </w:p>
    <w:p w14:paraId="303114A8" w14:textId="75B42848"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Once removed, fold the facemask with the outer side in and place it in a paper bag or trash.</w:t>
      </w:r>
    </w:p>
    <w:p w14:paraId="65F23F41" w14:textId="3E9106ED"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Do not reuse the mask.</w:t>
      </w:r>
    </w:p>
    <w:p w14:paraId="197192BB" w14:textId="5369788B" w:rsidR="00174E8F" w:rsidRPr="00C4379E" w:rsidRDefault="00174E8F" w:rsidP="00D47F3A">
      <w:pPr>
        <w:pStyle w:val="Prrafodelista"/>
        <w:numPr>
          <w:ilvl w:val="0"/>
          <w:numId w:val="8"/>
        </w:numPr>
        <w:jc w:val="both"/>
        <w:rPr>
          <w:rFonts w:ascii="Play" w:hAnsi="Play" w:cs="Arial"/>
          <w:sz w:val="24"/>
          <w:szCs w:val="24"/>
          <w:lang w:val="en-GB"/>
        </w:rPr>
      </w:pPr>
      <w:r w:rsidRPr="00C4379E">
        <w:rPr>
          <w:rFonts w:ascii="Play" w:hAnsi="Play" w:cs="Arial"/>
          <w:sz w:val="24"/>
          <w:szCs w:val="24"/>
          <w:lang w:val="en-GB"/>
        </w:rPr>
        <w:t>Immediately after removing the face mask, wash hands with soap and water.</w:t>
      </w:r>
    </w:p>
    <w:p w14:paraId="3516DBE9" w14:textId="77777777" w:rsidR="00174E8F" w:rsidRPr="00C4379E" w:rsidRDefault="00174E8F" w:rsidP="00174E8F">
      <w:pPr>
        <w:ind w:left="-708"/>
        <w:jc w:val="both"/>
        <w:rPr>
          <w:rFonts w:ascii="Play" w:hAnsi="Play" w:cs="Arial"/>
          <w:sz w:val="24"/>
          <w:szCs w:val="24"/>
          <w:lang w:val="en-GB"/>
        </w:rPr>
      </w:pPr>
      <w:r w:rsidRPr="00C4379E">
        <w:rPr>
          <w:rFonts w:ascii="Play" w:hAnsi="Play" w:cs="Arial"/>
          <w:sz w:val="24"/>
          <w:szCs w:val="24"/>
          <w:lang w:val="en-GB"/>
        </w:rPr>
        <w:t>The face mask must be kept in its original packaging if it is not going to be used or in sealed bags, it is not recommended to keep them without packaging in the bag, or pockets without protection because they can contaminate, break or damage.</w:t>
      </w:r>
    </w:p>
    <w:p w14:paraId="48FF5A87" w14:textId="39CCFCEB" w:rsidR="00174E8F"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The masks must not be left unprotected on any surface (</w:t>
      </w:r>
      <w:proofErr w:type="spellStart"/>
      <w:r w:rsidR="00D47F3A" w:rsidRPr="00C4379E">
        <w:rPr>
          <w:rFonts w:ascii="Play" w:hAnsi="Play" w:cs="Arial"/>
          <w:sz w:val="24"/>
          <w:szCs w:val="24"/>
          <w:lang w:val="en-GB"/>
        </w:rPr>
        <w:t>i.</w:t>
      </w:r>
      <w:r w:rsidRPr="00C4379E">
        <w:rPr>
          <w:rFonts w:ascii="Play" w:hAnsi="Play" w:cs="Arial"/>
          <w:sz w:val="24"/>
          <w:szCs w:val="24"/>
          <w:lang w:val="en-GB"/>
        </w:rPr>
        <w:t>e</w:t>
      </w:r>
      <w:proofErr w:type="spellEnd"/>
      <w:r w:rsidRPr="00C4379E">
        <w:rPr>
          <w:rFonts w:ascii="Play" w:hAnsi="Play" w:cs="Arial"/>
          <w:sz w:val="24"/>
          <w:szCs w:val="24"/>
          <w:lang w:val="en-GB"/>
        </w:rPr>
        <w:t xml:space="preserve"> tables, shelves, desks, equipment, gam</w:t>
      </w:r>
      <w:r w:rsidR="00D47F3A" w:rsidRPr="00C4379E">
        <w:rPr>
          <w:rFonts w:ascii="Play" w:hAnsi="Play" w:cs="Arial"/>
          <w:sz w:val="24"/>
          <w:szCs w:val="24"/>
          <w:lang w:val="en-GB"/>
        </w:rPr>
        <w:t>bling</w:t>
      </w:r>
      <w:r w:rsidRPr="00C4379E">
        <w:rPr>
          <w:rFonts w:ascii="Play" w:hAnsi="Play" w:cs="Arial"/>
          <w:sz w:val="24"/>
          <w:szCs w:val="24"/>
          <w:lang w:val="en-GB"/>
        </w:rPr>
        <w:t xml:space="preserve"> elements, among others,) due to the risk of contamination.</w:t>
      </w:r>
    </w:p>
    <w:p w14:paraId="0740C191" w14:textId="77777777" w:rsidR="00174E8F" w:rsidRPr="00C4379E" w:rsidRDefault="00174E8F" w:rsidP="00D47F3A">
      <w:pPr>
        <w:ind w:left="-708"/>
        <w:jc w:val="center"/>
        <w:rPr>
          <w:rFonts w:ascii="Play" w:hAnsi="Play" w:cs="Arial"/>
          <w:b/>
          <w:bCs/>
          <w:sz w:val="24"/>
          <w:szCs w:val="24"/>
          <w:lang w:val="en-GB"/>
        </w:rPr>
      </w:pPr>
      <w:r w:rsidRPr="00C4379E">
        <w:rPr>
          <w:rFonts w:ascii="Play" w:hAnsi="Play" w:cs="Arial"/>
          <w:b/>
          <w:bCs/>
          <w:sz w:val="24"/>
          <w:szCs w:val="24"/>
          <w:lang w:val="en-GB"/>
        </w:rPr>
        <w:t>See annex. 1 Procedure for the use of masks</w:t>
      </w:r>
    </w:p>
    <w:p w14:paraId="5A4E86F4" w14:textId="1A506750" w:rsidR="00174E8F" w:rsidRPr="00C4379E" w:rsidRDefault="00174E8F" w:rsidP="00174E8F">
      <w:pPr>
        <w:ind w:left="-708"/>
        <w:jc w:val="both"/>
        <w:rPr>
          <w:rFonts w:ascii="Play" w:hAnsi="Play" w:cs="Arial"/>
          <w:sz w:val="24"/>
          <w:szCs w:val="24"/>
          <w:lang w:val="en-GB"/>
        </w:rPr>
      </w:pPr>
      <w:r w:rsidRPr="00C4379E">
        <w:rPr>
          <w:rFonts w:ascii="Play" w:hAnsi="Play" w:cs="Arial"/>
          <w:b/>
          <w:bCs/>
          <w:sz w:val="24"/>
          <w:szCs w:val="24"/>
          <w:lang w:val="en-GB"/>
        </w:rPr>
        <w:t>Cleaning and disinfection of casinos and gambling halls</w:t>
      </w:r>
      <w:r w:rsidRPr="00C4379E">
        <w:rPr>
          <w:rFonts w:ascii="Play" w:hAnsi="Play" w:cs="Arial"/>
          <w:sz w:val="24"/>
          <w:szCs w:val="24"/>
          <w:lang w:val="en-GB"/>
        </w:rPr>
        <w:t>.</w:t>
      </w:r>
    </w:p>
    <w:p w14:paraId="119C3016" w14:textId="124EC01F" w:rsidR="00174E8F"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 xml:space="preserve">Implement permanent cleaning and disinfection processes with a periodicity of at least every hour or equivalent to the entry of customers, hours and number of employees in casinos and </w:t>
      </w:r>
      <w:r w:rsidR="00813CAE" w:rsidRPr="00C4379E">
        <w:rPr>
          <w:rFonts w:ascii="Play" w:hAnsi="Play" w:cs="Arial"/>
          <w:sz w:val="24"/>
          <w:szCs w:val="24"/>
          <w:lang w:val="en-GB"/>
        </w:rPr>
        <w:t>gambling hall</w:t>
      </w:r>
      <w:r w:rsidRPr="00C4379E">
        <w:rPr>
          <w:rFonts w:ascii="Play" w:hAnsi="Play" w:cs="Arial"/>
          <w:sz w:val="24"/>
          <w:szCs w:val="24"/>
          <w:lang w:val="en-GB"/>
        </w:rPr>
        <w:t>s   involving: floors, walls, doors, windows, divisions , furniture, chairs and all those game elements with which people have constant and direct contact.</w:t>
      </w:r>
    </w:p>
    <w:p w14:paraId="2FED6F9E" w14:textId="5E0876F1" w:rsidR="00174E8F"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 xml:space="preserve">Establish a daily cleaning and disinfection procedure prior to opening and after closing the establishment, including its </w:t>
      </w:r>
      <w:r w:rsidR="00D47F3A" w:rsidRPr="00C4379E">
        <w:rPr>
          <w:rFonts w:ascii="Play" w:hAnsi="Play" w:cs="Arial"/>
          <w:sz w:val="24"/>
          <w:szCs w:val="24"/>
          <w:lang w:val="en-GB"/>
        </w:rPr>
        <w:t>shared areas</w:t>
      </w:r>
      <w:r w:rsidRPr="00C4379E">
        <w:rPr>
          <w:rFonts w:ascii="Play" w:hAnsi="Play" w:cs="Arial"/>
          <w:sz w:val="24"/>
          <w:szCs w:val="24"/>
          <w:lang w:val="en-GB"/>
        </w:rPr>
        <w:t xml:space="preserve"> and furniture, with disinfection products for domestic or industrial use.</w:t>
      </w:r>
    </w:p>
    <w:p w14:paraId="42DFE002" w14:textId="6DD0E9BC" w:rsidR="00174E8F"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Prepare technical and instruction sheets (ideally digital) on cleaning and disinfection processes.</w:t>
      </w:r>
    </w:p>
    <w:p w14:paraId="63B3CABE" w14:textId="3AC2D20D" w:rsidR="00D47F3A"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 xml:space="preserve">Ensure that the cleaning and disinfection process is </w:t>
      </w:r>
      <w:r w:rsidR="00D47F3A" w:rsidRPr="00C4379E">
        <w:rPr>
          <w:rFonts w:ascii="Play" w:hAnsi="Play" w:cs="Arial"/>
          <w:sz w:val="24"/>
          <w:szCs w:val="24"/>
          <w:lang w:val="en-GB"/>
        </w:rPr>
        <w:t>conducted</w:t>
      </w:r>
      <w:r w:rsidRPr="00C4379E">
        <w:rPr>
          <w:rFonts w:ascii="Play" w:hAnsi="Play" w:cs="Arial"/>
          <w:sz w:val="24"/>
          <w:szCs w:val="24"/>
          <w:lang w:val="en-GB"/>
        </w:rPr>
        <w:t xml:space="preserve"> safely and with the necessary elements depending on the play areas</w:t>
      </w:r>
      <w:r w:rsidR="00D47F3A" w:rsidRPr="00C4379E">
        <w:rPr>
          <w:rFonts w:ascii="Play" w:hAnsi="Play" w:cs="Arial"/>
          <w:sz w:val="24"/>
          <w:szCs w:val="24"/>
          <w:lang w:val="en-GB"/>
        </w:rPr>
        <w:t xml:space="preserve"> </w:t>
      </w:r>
      <w:r w:rsidRPr="00C4379E">
        <w:rPr>
          <w:rFonts w:ascii="Play" w:hAnsi="Play" w:cs="Arial"/>
          <w:sz w:val="24"/>
          <w:szCs w:val="24"/>
          <w:lang w:val="en-GB"/>
        </w:rPr>
        <w:t>work and zones.</w:t>
      </w:r>
    </w:p>
    <w:p w14:paraId="775891B3" w14:textId="1CD488E1" w:rsidR="00D47F3A" w:rsidRPr="00C4379E" w:rsidRDefault="00174E8F"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Areas such as floors, bathrooms, kitchens should be washed with a</w:t>
      </w:r>
      <w:r w:rsidR="00D47F3A" w:rsidRPr="00C4379E">
        <w:rPr>
          <w:rFonts w:ascii="Play" w:hAnsi="Play" w:cs="Arial"/>
          <w:sz w:val="24"/>
          <w:szCs w:val="24"/>
          <w:lang w:val="en-GB"/>
        </w:rPr>
        <w:t>n common detergent, to then disinfect with products among which hypochlorite for domestic use is recommended and leave it in contact with the surfaces for 5 to 10 minutes, and then remove with a clean, damp cloth.</w:t>
      </w:r>
    </w:p>
    <w:p w14:paraId="1BDA6CAD" w14:textId="66EB57BF"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lastRenderedPageBreak/>
        <w:t>Conduct follow-up and monitoring activities through records and inspections by the person in charge of the Occupational Health and Safety Management System or designated person.</w:t>
      </w:r>
    </w:p>
    <w:p w14:paraId="2587EB03" w14:textId="07B85714"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Carry out training to the personnel who conducted the cleaning and disinfection activities to whom it should be, socialize the inherent risks of the use of specific disinfecting substances, disclosing as a minimum: health risks, personal protection elements, action in case of direct contacts to skin, inhalation and ingestion, etc.</w:t>
      </w:r>
    </w:p>
    <w:p w14:paraId="6A4F9479" w14:textId="15D1392E"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In case of hiring specialized companies, they must have a sanitary concept issued by the Territorial Directorates</w:t>
      </w:r>
    </w:p>
    <w:p w14:paraId="09FFE39E" w14:textId="57980DAC"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The supplies used to conduct the activity (brooms, rags, rags, sponges, buckets) must be subject to regular cleaning and constant disinfection, considering the cleaning cycles.</w:t>
      </w:r>
    </w:p>
    <w:p w14:paraId="38CBC8F7" w14:textId="03CA88CF"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Have a space available for cleaning and disinfection supplies.</w:t>
      </w:r>
    </w:p>
    <w:p w14:paraId="7CE977C7" w14:textId="6E836D00"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Have the safety sheets for the chemical inputs used, specifying the dosage and chemical nature of the product, such as: disinfectants, flavours, degreasers, soaps, or detergents.</w:t>
      </w:r>
    </w:p>
    <w:p w14:paraId="23A51B82" w14:textId="7C93F057"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The cloths used for cleaning and disinfection must be clean.</w:t>
      </w:r>
    </w:p>
    <w:p w14:paraId="101D1AC7" w14:textId="36624C0F" w:rsidR="00D47F3A" w:rsidRPr="00C4379E" w:rsidRDefault="00D47F3A" w:rsidP="00D47F3A">
      <w:pPr>
        <w:pStyle w:val="Prrafodelista"/>
        <w:numPr>
          <w:ilvl w:val="0"/>
          <w:numId w:val="9"/>
        </w:numPr>
        <w:jc w:val="both"/>
        <w:rPr>
          <w:rFonts w:ascii="Play" w:hAnsi="Play" w:cs="Arial"/>
          <w:sz w:val="24"/>
          <w:szCs w:val="24"/>
          <w:lang w:val="en-GB"/>
        </w:rPr>
      </w:pPr>
      <w:r w:rsidRPr="00C4379E">
        <w:rPr>
          <w:rFonts w:ascii="Play" w:hAnsi="Play" w:cs="Arial"/>
          <w:sz w:val="24"/>
          <w:szCs w:val="24"/>
          <w:lang w:val="en-GB"/>
        </w:rPr>
        <w:t>Dispose of by carrying out the appropriate disposal process which will involve: introducing the contaminated EPP into a bag to avoid contact with other elements after this, dispose of in the basins destined for this purpose, finish the process and immediately, carry out hand washing .</w:t>
      </w:r>
    </w:p>
    <w:p w14:paraId="1D98FE24" w14:textId="3B306635" w:rsidR="00D47F3A" w:rsidRPr="00C4379E" w:rsidRDefault="00D47F3A" w:rsidP="00D47F3A">
      <w:pPr>
        <w:ind w:left="-708"/>
        <w:jc w:val="both"/>
        <w:rPr>
          <w:rFonts w:ascii="Play" w:hAnsi="Play" w:cs="Arial"/>
          <w:sz w:val="24"/>
          <w:szCs w:val="24"/>
          <w:lang w:val="en-GB"/>
        </w:rPr>
      </w:pPr>
      <w:r w:rsidRPr="00C4379E">
        <w:rPr>
          <w:rFonts w:ascii="Play" w:hAnsi="Play"/>
          <w:noProof/>
        </w:rPr>
        <w:drawing>
          <wp:inline distT="0" distB="0" distL="0" distR="0" wp14:anchorId="73057C67" wp14:editId="251BE3A1">
            <wp:extent cx="4752975" cy="180022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1800225"/>
                    </a:xfrm>
                    <a:prstGeom prst="rect">
                      <a:avLst/>
                    </a:prstGeom>
                    <a:noFill/>
                    <a:ln>
                      <a:solidFill>
                        <a:schemeClr val="tx1"/>
                      </a:solidFill>
                    </a:ln>
                  </pic:spPr>
                </pic:pic>
              </a:graphicData>
            </a:graphic>
          </wp:inline>
        </w:drawing>
      </w:r>
    </w:p>
    <w:p w14:paraId="479901E2" w14:textId="1EC7182D" w:rsidR="00D47F3A" w:rsidRPr="00C4379E" w:rsidRDefault="00D47F3A" w:rsidP="00D47F3A">
      <w:pPr>
        <w:ind w:left="-708"/>
        <w:jc w:val="both"/>
        <w:rPr>
          <w:rFonts w:ascii="Play" w:hAnsi="Play" w:cs="Arial"/>
          <w:b/>
          <w:bCs/>
          <w:sz w:val="24"/>
          <w:szCs w:val="24"/>
          <w:lang w:val="en-GB"/>
        </w:rPr>
      </w:pPr>
      <w:r w:rsidRPr="00C4379E">
        <w:rPr>
          <w:rFonts w:ascii="Play" w:hAnsi="Play" w:cs="Arial"/>
          <w:b/>
          <w:bCs/>
          <w:sz w:val="24"/>
          <w:szCs w:val="24"/>
          <w:lang w:val="en-GB"/>
        </w:rPr>
        <w:t>How to clean and disinfect casinos and gambling halls?</w:t>
      </w:r>
    </w:p>
    <w:p w14:paraId="57F85ECA" w14:textId="4675A11C"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The personnel who conduct the cleaning and disinfection procedure must use the personal protection elements that will not be replaced for the biosecurity elements contemplated in this protocol.</w:t>
      </w:r>
    </w:p>
    <w:p w14:paraId="6E5945D2" w14:textId="3E7A10F8"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Carry out the process of cleaning and disinfecting chairs or items with which the client has interaction and contact during their time in the casinos and gambling halls, this process will be developed when the client stops using the gambling elements or facilities and the awareness of the same must be guaranteed before being used by another client.</w:t>
      </w:r>
    </w:p>
    <w:p w14:paraId="68CD0D7B" w14:textId="77777777" w:rsidR="000F2F11"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lastRenderedPageBreak/>
        <w:t>Have cloths and use of disinfectant that allows cleaning or disinfecting the contact areas (</w:t>
      </w:r>
      <w:proofErr w:type="spellStart"/>
      <w:r w:rsidRPr="00C4379E">
        <w:rPr>
          <w:rFonts w:ascii="Play" w:hAnsi="Play" w:cs="Arial"/>
          <w:sz w:val="24"/>
          <w:szCs w:val="24"/>
          <w:lang w:val="en-GB"/>
        </w:rPr>
        <w:t>i.e</w:t>
      </w:r>
      <w:proofErr w:type="spellEnd"/>
      <w:r w:rsidRPr="00C4379E">
        <w:rPr>
          <w:rFonts w:ascii="Play" w:hAnsi="Play" w:cs="Arial"/>
          <w:sz w:val="24"/>
          <w:szCs w:val="24"/>
          <w:lang w:val="en-GB"/>
        </w:rPr>
        <w:t xml:space="preserve"> the control panel of the gambling elements) or elements of general use (</w:t>
      </w:r>
      <w:proofErr w:type="spellStart"/>
      <w:r w:rsidR="000F2F11" w:rsidRPr="00C4379E">
        <w:rPr>
          <w:rFonts w:ascii="Play" w:hAnsi="Play" w:cs="Arial"/>
          <w:sz w:val="24"/>
          <w:szCs w:val="24"/>
          <w:lang w:val="en-GB"/>
        </w:rPr>
        <w:t>i.</w:t>
      </w:r>
      <w:r w:rsidRPr="00C4379E">
        <w:rPr>
          <w:rFonts w:ascii="Play" w:hAnsi="Play" w:cs="Arial"/>
          <w:sz w:val="24"/>
          <w:szCs w:val="24"/>
          <w:lang w:val="en-GB"/>
        </w:rPr>
        <w:t>e</w:t>
      </w:r>
      <w:proofErr w:type="spellEnd"/>
      <w:r w:rsidRPr="00C4379E">
        <w:rPr>
          <w:rFonts w:ascii="Play" w:hAnsi="Play" w:cs="Arial"/>
          <w:sz w:val="24"/>
          <w:szCs w:val="24"/>
          <w:lang w:val="en-GB"/>
        </w:rPr>
        <w:t xml:space="preserve"> buttons, handles, keyboards, dataphones, etc.) between each person who uses it, or designate a person to be in charge of handling it.</w:t>
      </w:r>
    </w:p>
    <w:p w14:paraId="16C14AE8" w14:textId="7361C1C5" w:rsidR="00D47F3A" w:rsidRPr="00C4379E" w:rsidRDefault="000F2F11"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I</w:t>
      </w:r>
      <w:r w:rsidR="00D47F3A" w:rsidRPr="00C4379E">
        <w:rPr>
          <w:rFonts w:ascii="Play" w:hAnsi="Play" w:cs="Arial"/>
          <w:sz w:val="24"/>
          <w:szCs w:val="24"/>
          <w:lang w:val="en-GB"/>
        </w:rPr>
        <w:t>n the case of direct contact with money (</w:t>
      </w:r>
      <w:r w:rsidRPr="00C4379E">
        <w:rPr>
          <w:rFonts w:ascii="Play" w:hAnsi="Play" w:cs="Arial"/>
          <w:sz w:val="24"/>
          <w:szCs w:val="24"/>
          <w:lang w:val="en-GB"/>
        </w:rPr>
        <w:t>bills</w:t>
      </w:r>
      <w:r w:rsidR="00D47F3A" w:rsidRPr="00C4379E">
        <w:rPr>
          <w:rFonts w:ascii="Play" w:hAnsi="Play" w:cs="Arial"/>
          <w:sz w:val="24"/>
          <w:szCs w:val="24"/>
          <w:lang w:val="en-GB"/>
        </w:rPr>
        <w:t xml:space="preserve">, coins), the designated person in the casinos and </w:t>
      </w:r>
      <w:r w:rsidRPr="00C4379E">
        <w:rPr>
          <w:rFonts w:ascii="Play" w:hAnsi="Play" w:cs="Arial"/>
          <w:sz w:val="24"/>
          <w:szCs w:val="24"/>
          <w:lang w:val="en-GB"/>
        </w:rPr>
        <w:t>gambling halls</w:t>
      </w:r>
      <w:r w:rsidR="00D47F3A" w:rsidRPr="00C4379E">
        <w:rPr>
          <w:rFonts w:ascii="Play" w:hAnsi="Play" w:cs="Arial"/>
          <w:sz w:val="24"/>
          <w:szCs w:val="24"/>
          <w:lang w:val="en-GB"/>
        </w:rPr>
        <w:t>, after receipt, must perform a spraying process with a disinfecting agent (alcohol 70%) in the same; generating a sanitation of these highly potential elements by their person-to-person exchange, is one of the most efficient measures for spray management, another recommendation is to equip with germicidal lamps although their efficiency has not been scientifically proven, but it has not been ruled out either .</w:t>
      </w:r>
    </w:p>
    <w:p w14:paraId="10635F28" w14:textId="70E8C543"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 xml:space="preserve">Considering that the contact is with plastics (debit credit cards), you must clean them with the help of disposable towels or a single cloth for this purpose, which must be moistened with a disinfecting agent (70% alcohol); generating a sanitization. Finished the process if customer interaction with the dataphone is generated; Once the operation is finished, the cleaning process must be </w:t>
      </w:r>
      <w:r w:rsidR="000F2F11" w:rsidRPr="00C4379E">
        <w:rPr>
          <w:rFonts w:ascii="Play" w:hAnsi="Play" w:cs="Arial"/>
          <w:sz w:val="24"/>
          <w:szCs w:val="24"/>
          <w:lang w:val="en-GB"/>
        </w:rPr>
        <w:t>conducted</w:t>
      </w:r>
      <w:r w:rsidRPr="00C4379E">
        <w:rPr>
          <w:rFonts w:ascii="Play" w:hAnsi="Play" w:cs="Arial"/>
          <w:sz w:val="24"/>
          <w:szCs w:val="24"/>
          <w:lang w:val="en-GB"/>
        </w:rPr>
        <w:t xml:space="preserve"> in the same way.</w:t>
      </w:r>
    </w:p>
    <w:p w14:paraId="4F462FD6" w14:textId="55B1FD63"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Designated personnel in casinos and gambling halls responsible for cleaning should wash their hands before and after performing cleaning and disinfection tasks, also wear gloves and follow the recommendations of the manufacturer of the supplies. to use.</w:t>
      </w:r>
    </w:p>
    <w:p w14:paraId="52A60852" w14:textId="5CF8ED4F"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 xml:space="preserve">The surfaces of the bathrooms prepared for the use of the clients in the casinos and </w:t>
      </w:r>
      <w:r w:rsidR="000F2F11" w:rsidRPr="00C4379E">
        <w:rPr>
          <w:rFonts w:ascii="Play" w:hAnsi="Play" w:cs="Arial"/>
          <w:sz w:val="24"/>
          <w:szCs w:val="24"/>
          <w:lang w:val="en-GB"/>
        </w:rPr>
        <w:t>gambling halls</w:t>
      </w:r>
      <w:r w:rsidRPr="00C4379E">
        <w:rPr>
          <w:rFonts w:ascii="Play" w:hAnsi="Play" w:cs="Arial"/>
          <w:sz w:val="24"/>
          <w:szCs w:val="24"/>
          <w:lang w:val="en-GB"/>
        </w:rPr>
        <w:t xml:space="preserve"> (floors, walls, furniture) and especially the toilet and / or urinal must be cleaned and disinfected at least three times a day or in accordance with the number of </w:t>
      </w:r>
      <w:r w:rsidR="000F2F11" w:rsidRPr="00C4379E">
        <w:rPr>
          <w:rFonts w:ascii="Play" w:hAnsi="Play" w:cs="Arial"/>
          <w:sz w:val="24"/>
          <w:szCs w:val="24"/>
          <w:lang w:val="en-GB"/>
        </w:rPr>
        <w:t>employees</w:t>
      </w:r>
      <w:r w:rsidRPr="00C4379E">
        <w:rPr>
          <w:rFonts w:ascii="Play" w:hAnsi="Play" w:cs="Arial"/>
          <w:sz w:val="24"/>
          <w:szCs w:val="24"/>
          <w:lang w:val="en-GB"/>
        </w:rPr>
        <w:t>.</w:t>
      </w:r>
    </w:p>
    <w:p w14:paraId="469A1AFD" w14:textId="0F9A8697"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Dispose of the gloves and cloths in a trash can after using them, if your gloves are reusable, before removing them wash the exterior with the same clean disinfectant with which you carried out the disinfection of surfaces, let them dry in a ventilated place. At the end of the process.</w:t>
      </w:r>
    </w:p>
    <w:p w14:paraId="210A36A7" w14:textId="0388D57D" w:rsidR="00D47F3A" w:rsidRPr="00C4379E" w:rsidRDefault="00D47F3A" w:rsidP="000F2F11">
      <w:pPr>
        <w:pStyle w:val="Prrafodelista"/>
        <w:numPr>
          <w:ilvl w:val="0"/>
          <w:numId w:val="10"/>
        </w:numPr>
        <w:jc w:val="both"/>
        <w:rPr>
          <w:rFonts w:ascii="Play" w:hAnsi="Play" w:cs="Arial"/>
          <w:sz w:val="24"/>
          <w:szCs w:val="24"/>
          <w:lang w:val="en-GB"/>
        </w:rPr>
      </w:pPr>
      <w:r w:rsidRPr="00C4379E">
        <w:rPr>
          <w:rFonts w:ascii="Play" w:hAnsi="Play" w:cs="Arial"/>
          <w:sz w:val="24"/>
          <w:szCs w:val="24"/>
          <w:lang w:val="en-GB"/>
        </w:rPr>
        <w:t>Use disinfectants or 70% alcohol to clean surfaces and any other object on which you sneeze or cough.</w:t>
      </w:r>
    </w:p>
    <w:p w14:paraId="1FDF56DF" w14:textId="77777777" w:rsidR="00D47F3A" w:rsidRPr="00C4379E" w:rsidRDefault="00D47F3A" w:rsidP="00D47F3A">
      <w:pPr>
        <w:ind w:left="-708"/>
        <w:jc w:val="both"/>
        <w:rPr>
          <w:rFonts w:ascii="Play" w:hAnsi="Play" w:cs="Arial"/>
          <w:b/>
          <w:bCs/>
          <w:sz w:val="24"/>
          <w:szCs w:val="24"/>
          <w:lang w:val="en-GB"/>
        </w:rPr>
      </w:pPr>
      <w:r w:rsidRPr="00C4379E">
        <w:rPr>
          <w:rFonts w:ascii="Play" w:hAnsi="Play" w:cs="Arial"/>
          <w:b/>
          <w:bCs/>
          <w:sz w:val="24"/>
          <w:szCs w:val="24"/>
          <w:lang w:val="en-GB"/>
        </w:rPr>
        <w:t>Shoe cleaning prior to entering casinos and gambling halls.</w:t>
      </w:r>
    </w:p>
    <w:p w14:paraId="65D4BEDB" w14:textId="3656E84C" w:rsidR="005D7E70" w:rsidRPr="00C4379E" w:rsidRDefault="00D47F3A" w:rsidP="000F2F11">
      <w:pPr>
        <w:ind w:left="-708"/>
        <w:jc w:val="both"/>
        <w:rPr>
          <w:rFonts w:ascii="Play" w:hAnsi="Play" w:cs="Arial"/>
          <w:sz w:val="24"/>
          <w:szCs w:val="24"/>
          <w:lang w:val="en-GB"/>
        </w:rPr>
      </w:pPr>
      <w:r w:rsidRPr="00C4379E">
        <w:rPr>
          <w:rFonts w:ascii="Play" w:hAnsi="Play" w:cs="Arial"/>
          <w:sz w:val="24"/>
          <w:szCs w:val="24"/>
          <w:lang w:val="en-GB"/>
        </w:rPr>
        <w:t>For the entrance to the casinos and gam</w:t>
      </w:r>
      <w:r w:rsidR="000F2F11" w:rsidRPr="00C4379E">
        <w:rPr>
          <w:rFonts w:ascii="Play" w:hAnsi="Play" w:cs="Arial"/>
          <w:sz w:val="24"/>
          <w:szCs w:val="24"/>
          <w:lang w:val="en-GB"/>
        </w:rPr>
        <w:t xml:space="preserve">bling halls </w:t>
      </w:r>
      <w:r w:rsidRPr="00C4379E">
        <w:rPr>
          <w:rFonts w:ascii="Play" w:hAnsi="Play" w:cs="Arial"/>
          <w:sz w:val="24"/>
          <w:szCs w:val="24"/>
          <w:lang w:val="en-GB"/>
        </w:rPr>
        <w:t>you must</w:t>
      </w:r>
      <w:r w:rsidR="000F2F11" w:rsidRPr="00C4379E">
        <w:rPr>
          <w:rFonts w:ascii="Play" w:hAnsi="Play"/>
          <w:lang w:val="en-GB"/>
        </w:rPr>
        <w:t xml:space="preserve"> </w:t>
      </w:r>
      <w:r w:rsidR="000F2F11" w:rsidRPr="00C4379E">
        <w:rPr>
          <w:rFonts w:ascii="Play" w:hAnsi="Play" w:cs="Arial"/>
          <w:sz w:val="24"/>
          <w:szCs w:val="24"/>
          <w:lang w:val="en-GB"/>
        </w:rPr>
        <w:t>have a sanitizing mat, mirror, or post, where a minimum layer of 0.5 ml is guaranteed, of disinfectant product (hypochlorite dissolved in water according to manufacturer's recommendations) where employees as customers must immerse footwear, this with In order to disinfect their soles before coming into contact with the floors of casinos and gambling halls, this protocol, as well as the other guidelines given, must be reviewed by the head of the Security Management System and Health at work or designated person.</w:t>
      </w:r>
    </w:p>
    <w:p w14:paraId="1A736E61" w14:textId="5BBB45F0" w:rsidR="000F2F11" w:rsidRPr="00C4379E" w:rsidRDefault="000F2F11" w:rsidP="000F2F11">
      <w:pPr>
        <w:ind w:left="-708"/>
        <w:jc w:val="both"/>
        <w:rPr>
          <w:rFonts w:ascii="Play" w:hAnsi="Play" w:cs="Arial"/>
          <w:b/>
          <w:bCs/>
          <w:sz w:val="24"/>
          <w:szCs w:val="24"/>
          <w:lang w:val="en-GB"/>
        </w:rPr>
      </w:pPr>
      <w:r w:rsidRPr="00C4379E">
        <w:rPr>
          <w:rFonts w:ascii="Play" w:hAnsi="Play" w:cs="Arial"/>
          <w:b/>
          <w:bCs/>
          <w:sz w:val="24"/>
          <w:szCs w:val="24"/>
          <w:lang w:val="en-GB"/>
        </w:rPr>
        <w:t>See annex 4. EPP cleaning processes and disinfection and maintenance in public areas.</w:t>
      </w:r>
    </w:p>
    <w:p w14:paraId="5A6E1DAB" w14:textId="77777777" w:rsidR="000F2F11" w:rsidRPr="00C4379E" w:rsidRDefault="000F2F11" w:rsidP="000F2F11">
      <w:pPr>
        <w:ind w:left="-708"/>
        <w:jc w:val="both"/>
        <w:rPr>
          <w:rFonts w:ascii="Play" w:hAnsi="Play" w:cs="Arial"/>
          <w:b/>
          <w:bCs/>
          <w:sz w:val="24"/>
          <w:szCs w:val="24"/>
          <w:lang w:val="en-GB"/>
        </w:rPr>
      </w:pPr>
    </w:p>
    <w:p w14:paraId="595E2E97" w14:textId="59DEFBC8" w:rsidR="000F2F11" w:rsidRPr="00C4379E" w:rsidRDefault="000F2F11" w:rsidP="000F2F11">
      <w:pPr>
        <w:ind w:left="-708"/>
        <w:jc w:val="both"/>
        <w:rPr>
          <w:rFonts w:ascii="Play" w:hAnsi="Play" w:cs="Arial"/>
          <w:b/>
          <w:bCs/>
          <w:sz w:val="24"/>
          <w:szCs w:val="24"/>
          <w:lang w:val="en-GB"/>
        </w:rPr>
      </w:pPr>
      <w:r w:rsidRPr="00C4379E">
        <w:rPr>
          <w:rFonts w:ascii="Play" w:hAnsi="Play" w:cs="Arial"/>
          <w:b/>
          <w:bCs/>
          <w:sz w:val="24"/>
          <w:szCs w:val="24"/>
          <w:lang w:val="en-GB"/>
        </w:rPr>
        <w:t>Waste management.</w:t>
      </w:r>
    </w:p>
    <w:p w14:paraId="06BC928E" w14:textId="77777777"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Identify the waste generated in casinos and gambling halls.</w:t>
      </w:r>
    </w:p>
    <w:p w14:paraId="44A3B992" w14:textId="6FBED349"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Inform employees and customers of the measures for the correct separation of waste, with the support of the audio-visual tools available in casinos and gambling halls.</w:t>
      </w:r>
    </w:p>
    <w:p w14:paraId="5812F605" w14:textId="09A64C74"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 xml:space="preserve">Place in the casinos and gambling halls sufficient containers and bags for the separation of waste, the masks and gloves must be separated in a double red bag that </w:t>
      </w:r>
      <w:r w:rsidRPr="00C4379E">
        <w:rPr>
          <w:rFonts w:ascii="Play" w:hAnsi="Play" w:cs="Arial"/>
          <w:sz w:val="24"/>
          <w:szCs w:val="24"/>
          <w:u w:val="single"/>
          <w:lang w:val="en-GB"/>
        </w:rPr>
        <w:t>must not be opened by the personnel who perform the recycling officio</w:t>
      </w:r>
      <w:r w:rsidRPr="00C4379E">
        <w:rPr>
          <w:rFonts w:ascii="Play" w:hAnsi="Play" w:cs="Arial"/>
          <w:sz w:val="24"/>
          <w:szCs w:val="24"/>
          <w:lang w:val="en-GB"/>
        </w:rPr>
        <w:t xml:space="preserve"> . In addition, they must be separated from usable waste such as paper, cardboard, glass, plastic, which go in a white bag.</w:t>
      </w:r>
    </w:p>
    <w:p w14:paraId="6A7511CE" w14:textId="4BDD2B32" w:rsidR="000F2F11" w:rsidRPr="00C4379E" w:rsidRDefault="00F621EE"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Conduct</w:t>
      </w:r>
      <w:r w:rsidR="000F2F11" w:rsidRPr="00C4379E">
        <w:rPr>
          <w:rFonts w:ascii="Play" w:hAnsi="Play" w:cs="Arial"/>
          <w:sz w:val="24"/>
          <w:szCs w:val="24"/>
          <w:lang w:val="en-GB"/>
        </w:rPr>
        <w:t xml:space="preserve"> the cleaning and disinfection of the containers.</w:t>
      </w:r>
    </w:p>
    <w:p w14:paraId="2838EC92" w14:textId="65904B67"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Present the waste to the external collection service according to the collection frequencies.</w:t>
      </w:r>
    </w:p>
    <w:p w14:paraId="2AD863A0" w14:textId="659D3274"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Guarantee the protection elements for the personnel, in addition to the biosafety elements for the personnel who collect and dispose of the waste in the containers for final disposal by the territorial entity in charge of handling garbage,</w:t>
      </w:r>
    </w:p>
    <w:p w14:paraId="4A72A8A6" w14:textId="16E7189E" w:rsidR="000F2F11" w:rsidRPr="00C4379E" w:rsidRDefault="000F2F11" w:rsidP="00F621EE">
      <w:pPr>
        <w:pStyle w:val="Prrafodelista"/>
        <w:numPr>
          <w:ilvl w:val="0"/>
          <w:numId w:val="11"/>
        </w:numPr>
        <w:jc w:val="both"/>
        <w:rPr>
          <w:rFonts w:ascii="Play" w:hAnsi="Play" w:cs="Arial"/>
          <w:sz w:val="24"/>
          <w:szCs w:val="24"/>
          <w:lang w:val="en-GB"/>
        </w:rPr>
      </w:pPr>
      <w:r w:rsidRPr="00C4379E">
        <w:rPr>
          <w:rFonts w:ascii="Play" w:hAnsi="Play" w:cs="Arial"/>
          <w:sz w:val="24"/>
          <w:szCs w:val="24"/>
          <w:lang w:val="en-GB"/>
        </w:rPr>
        <w:t>Whenever the personnel in charge of cleaning and disinfection tasks finish their tasks, they must include, at least, the hand hygiene procedure.</w:t>
      </w:r>
    </w:p>
    <w:p w14:paraId="2BBCB2A3" w14:textId="77777777" w:rsidR="000F2F11" w:rsidRPr="00C4379E" w:rsidRDefault="000F2F11" w:rsidP="000F2F11">
      <w:pPr>
        <w:ind w:left="-708"/>
        <w:jc w:val="both"/>
        <w:rPr>
          <w:rFonts w:ascii="Play" w:hAnsi="Play" w:cs="Arial"/>
          <w:b/>
          <w:bCs/>
          <w:sz w:val="24"/>
          <w:szCs w:val="24"/>
          <w:lang w:val="en-GB"/>
        </w:rPr>
      </w:pPr>
      <w:r w:rsidRPr="00C4379E">
        <w:rPr>
          <w:rFonts w:ascii="Play" w:hAnsi="Play" w:cs="Arial"/>
          <w:b/>
          <w:bCs/>
          <w:sz w:val="24"/>
          <w:szCs w:val="24"/>
          <w:lang w:val="en-GB"/>
        </w:rPr>
        <w:t>Training and staff training.</w:t>
      </w:r>
    </w:p>
    <w:p w14:paraId="011DD1E3" w14:textId="211C59D3" w:rsidR="000F2F11" w:rsidRPr="00C4379E" w:rsidRDefault="000F2F11" w:rsidP="000F2F11">
      <w:pPr>
        <w:ind w:left="-708"/>
        <w:jc w:val="both"/>
        <w:rPr>
          <w:rFonts w:ascii="Play" w:hAnsi="Play" w:cs="Arial"/>
          <w:sz w:val="24"/>
          <w:szCs w:val="24"/>
          <w:lang w:val="en-GB"/>
        </w:rPr>
      </w:pPr>
      <w:r w:rsidRPr="00C4379E">
        <w:rPr>
          <w:rFonts w:ascii="Play" w:hAnsi="Play" w:cs="Arial"/>
          <w:sz w:val="24"/>
          <w:szCs w:val="24"/>
          <w:lang w:val="en-GB"/>
        </w:rPr>
        <w:t>For the development of activities in casinos and gambling halls, all employees must be trained in aspects related to the way of transmission of COVID-19 and ways to prevent it, following the guidelines issued by the Ministry Health and Social Protection, which as a minimum must contain:</w:t>
      </w:r>
    </w:p>
    <w:p w14:paraId="7009AD8E" w14:textId="56D6AEFB"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Home and community risk factors.</w:t>
      </w:r>
    </w:p>
    <w:p w14:paraId="3E54145A" w14:textId="7A81804B"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Individual risk factors.</w:t>
      </w:r>
    </w:p>
    <w:p w14:paraId="3A9D9823" w14:textId="588666BF"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Signs and symptoms.</w:t>
      </w:r>
    </w:p>
    <w:p w14:paraId="4AE24F94" w14:textId="764F6979"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Importance of reporting health conditions.</w:t>
      </w:r>
    </w:p>
    <w:p w14:paraId="6713CAF0" w14:textId="6D198692"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Action protocol against symptoms.</w:t>
      </w:r>
    </w:p>
    <w:p w14:paraId="4E51287D" w14:textId="77777777" w:rsidR="00F621EE"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Respiratory etiquette protocol.</w:t>
      </w:r>
    </w:p>
    <w:p w14:paraId="7DB1ABBC" w14:textId="648F41B3"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 xml:space="preserve">Proper use of </w:t>
      </w:r>
      <w:r w:rsidR="00F621EE" w:rsidRPr="00C4379E">
        <w:rPr>
          <w:rFonts w:ascii="Play" w:hAnsi="Play" w:cs="Arial"/>
          <w:sz w:val="24"/>
          <w:szCs w:val="24"/>
          <w:lang w:val="en-GB"/>
        </w:rPr>
        <w:t>E</w:t>
      </w:r>
      <w:r w:rsidRPr="00C4379E">
        <w:rPr>
          <w:rFonts w:ascii="Play" w:hAnsi="Play" w:cs="Arial"/>
          <w:sz w:val="24"/>
          <w:szCs w:val="24"/>
          <w:lang w:val="en-GB"/>
        </w:rPr>
        <w:t>PP.</w:t>
      </w:r>
    </w:p>
    <w:p w14:paraId="241644E8" w14:textId="1320951E"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Cleaning and disinfection.</w:t>
      </w:r>
    </w:p>
    <w:p w14:paraId="055E4AA2" w14:textId="46517A33"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Hand washing with a minimum frequency of every 3 hours where contact with soap should last a minimum of 20 - seconds according to WHO guidelines, and after coming into contact with surfaces that may have been contaminated by another person. (handles, handrails, locks, transportation, money, cards, gam</w:t>
      </w:r>
      <w:r w:rsidR="00F621EE" w:rsidRPr="00C4379E">
        <w:rPr>
          <w:rFonts w:ascii="Play" w:hAnsi="Play" w:cs="Arial"/>
          <w:sz w:val="24"/>
          <w:szCs w:val="24"/>
          <w:lang w:val="en-GB"/>
        </w:rPr>
        <w:t>bling</w:t>
      </w:r>
      <w:r w:rsidRPr="00C4379E">
        <w:rPr>
          <w:rFonts w:ascii="Play" w:hAnsi="Play" w:cs="Arial"/>
          <w:sz w:val="24"/>
          <w:szCs w:val="24"/>
          <w:lang w:val="en-GB"/>
        </w:rPr>
        <w:t xml:space="preserve"> items), after going to the bathroom and after eating.</w:t>
      </w:r>
    </w:p>
    <w:p w14:paraId="0D61CDDF" w14:textId="0A8B2EF2"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lastRenderedPageBreak/>
        <w:t xml:space="preserve">Provision of work uniforms in lockers and spaces enabled for this purpose, promoting the non-use of </w:t>
      </w:r>
      <w:r w:rsidR="00F621EE" w:rsidRPr="00C4379E">
        <w:rPr>
          <w:rFonts w:ascii="Play" w:hAnsi="Play" w:cs="Arial"/>
          <w:sz w:val="24"/>
          <w:szCs w:val="24"/>
          <w:lang w:val="en-GB"/>
        </w:rPr>
        <w:t>jewellery</w:t>
      </w:r>
      <w:r w:rsidRPr="00C4379E">
        <w:rPr>
          <w:rFonts w:ascii="Play" w:hAnsi="Play" w:cs="Arial"/>
          <w:sz w:val="24"/>
          <w:szCs w:val="24"/>
          <w:lang w:val="en-GB"/>
        </w:rPr>
        <w:t xml:space="preserve">, </w:t>
      </w:r>
      <w:r w:rsidR="00F621EE" w:rsidRPr="00C4379E">
        <w:rPr>
          <w:rFonts w:ascii="Play" w:hAnsi="Play" w:cs="Arial"/>
          <w:sz w:val="24"/>
          <w:szCs w:val="24"/>
          <w:lang w:val="en-GB"/>
        </w:rPr>
        <w:t>watches,</w:t>
      </w:r>
      <w:r w:rsidRPr="00C4379E">
        <w:rPr>
          <w:rFonts w:ascii="Play" w:hAnsi="Play" w:cs="Arial"/>
          <w:sz w:val="24"/>
          <w:szCs w:val="24"/>
          <w:lang w:val="en-GB"/>
        </w:rPr>
        <w:t xml:space="preserve"> and accessories of any kind, which may become a risk for the transmission of the virus.</w:t>
      </w:r>
    </w:p>
    <w:p w14:paraId="7C238D25" w14:textId="40E80130"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Healthy living habits with employees, such as frequent hydration, and the reduction of tobacco consumption as a preventive measure.</w:t>
      </w:r>
    </w:p>
    <w:p w14:paraId="7AEAB9ED" w14:textId="192B9D29"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 xml:space="preserve">Active breaks, in accordance with the provisions of the Occupational Health and Safety Management System. </w:t>
      </w:r>
      <w:r w:rsidR="00F621EE" w:rsidRPr="00C4379E">
        <w:rPr>
          <w:rFonts w:ascii="Play" w:hAnsi="Play" w:cs="Arial"/>
          <w:sz w:val="24"/>
          <w:szCs w:val="24"/>
          <w:lang w:val="en-GB"/>
        </w:rPr>
        <w:t>To</w:t>
      </w:r>
      <w:r w:rsidRPr="00C4379E">
        <w:rPr>
          <w:rFonts w:ascii="Play" w:hAnsi="Play" w:cs="Arial"/>
          <w:sz w:val="24"/>
          <w:szCs w:val="24"/>
          <w:lang w:val="en-GB"/>
        </w:rPr>
        <w:t xml:space="preserve"> </w:t>
      </w:r>
      <w:r w:rsidR="00F621EE" w:rsidRPr="00C4379E">
        <w:rPr>
          <w:rFonts w:ascii="Play" w:hAnsi="Play" w:cs="Arial"/>
          <w:sz w:val="24"/>
          <w:szCs w:val="24"/>
          <w:lang w:val="en-GB"/>
        </w:rPr>
        <w:t>conduct</w:t>
      </w:r>
      <w:r w:rsidRPr="00C4379E">
        <w:rPr>
          <w:rFonts w:ascii="Play" w:hAnsi="Play" w:cs="Arial"/>
          <w:sz w:val="24"/>
          <w:szCs w:val="24"/>
          <w:lang w:val="en-GB"/>
        </w:rPr>
        <w:t xml:space="preserve"> these breaks, it is not necessary to remove personal protection elements such as face masks, it is necessary to guarantee a distance of at least 2 meters. between each of the employees. At the end of the active breaks, it is necessary to </w:t>
      </w:r>
      <w:r w:rsidR="00F621EE" w:rsidRPr="00C4379E">
        <w:rPr>
          <w:rFonts w:ascii="Play" w:hAnsi="Play" w:cs="Arial"/>
          <w:sz w:val="24"/>
          <w:szCs w:val="24"/>
          <w:lang w:val="en-GB"/>
        </w:rPr>
        <w:t>conduct</w:t>
      </w:r>
      <w:r w:rsidRPr="00C4379E">
        <w:rPr>
          <w:rFonts w:ascii="Play" w:hAnsi="Play" w:cs="Arial"/>
          <w:sz w:val="24"/>
          <w:szCs w:val="24"/>
          <w:lang w:val="en-GB"/>
        </w:rPr>
        <w:t xml:space="preserve"> the hand washing protocol before returning to the activities </w:t>
      </w:r>
      <w:r w:rsidR="00F621EE" w:rsidRPr="00C4379E">
        <w:rPr>
          <w:rFonts w:ascii="Play" w:hAnsi="Play" w:cs="Arial"/>
          <w:sz w:val="24"/>
          <w:szCs w:val="24"/>
          <w:lang w:val="en-GB"/>
        </w:rPr>
        <w:t>conducted</w:t>
      </w:r>
      <w:r w:rsidRPr="00C4379E">
        <w:rPr>
          <w:rFonts w:ascii="Play" w:hAnsi="Play" w:cs="Arial"/>
          <w:sz w:val="24"/>
          <w:szCs w:val="24"/>
          <w:lang w:val="en-GB"/>
        </w:rPr>
        <w:t xml:space="preserve"> in the </w:t>
      </w:r>
      <w:r w:rsidR="00F621EE" w:rsidRPr="00C4379E">
        <w:rPr>
          <w:rFonts w:ascii="Play" w:hAnsi="Play" w:cs="Arial"/>
          <w:sz w:val="24"/>
          <w:szCs w:val="24"/>
          <w:lang w:val="en-GB"/>
        </w:rPr>
        <w:t>gambling halls</w:t>
      </w:r>
      <w:r w:rsidRPr="00C4379E">
        <w:rPr>
          <w:rFonts w:ascii="Play" w:hAnsi="Play" w:cs="Arial"/>
          <w:sz w:val="24"/>
          <w:szCs w:val="24"/>
          <w:lang w:val="en-GB"/>
        </w:rPr>
        <w:t>.</w:t>
      </w:r>
    </w:p>
    <w:p w14:paraId="19EBB21C" w14:textId="1C346055" w:rsidR="000F2F11" w:rsidRPr="00C4379E" w:rsidRDefault="000F2F11" w:rsidP="00F621EE">
      <w:pPr>
        <w:pStyle w:val="Prrafodelista"/>
        <w:numPr>
          <w:ilvl w:val="0"/>
          <w:numId w:val="12"/>
        </w:numPr>
        <w:jc w:val="both"/>
        <w:rPr>
          <w:rFonts w:ascii="Play" w:hAnsi="Play" w:cs="Arial"/>
          <w:sz w:val="24"/>
          <w:szCs w:val="24"/>
          <w:lang w:val="en-GB"/>
        </w:rPr>
      </w:pPr>
      <w:r w:rsidRPr="00C4379E">
        <w:rPr>
          <w:rFonts w:ascii="Play" w:hAnsi="Play" w:cs="Arial"/>
          <w:sz w:val="24"/>
          <w:szCs w:val="24"/>
          <w:lang w:val="en-GB"/>
        </w:rPr>
        <w:t>Awareness of the report of symptoms of COVID-19 emphasizing the non-attendance to casinos and gambling halls in case of presenting flu symptoms or a fever chart above 38ºC, guaranteeing the reservation and discretion of the information between the worker and the employer.</w:t>
      </w:r>
    </w:p>
    <w:p w14:paraId="021C9D24" w14:textId="64C6D235" w:rsidR="000F2F11" w:rsidRPr="00C4379E" w:rsidRDefault="000F2F11" w:rsidP="000F2F11">
      <w:pPr>
        <w:ind w:left="-708"/>
        <w:jc w:val="both"/>
        <w:rPr>
          <w:rFonts w:ascii="Play" w:hAnsi="Play" w:cs="Arial"/>
          <w:b/>
          <w:bCs/>
          <w:sz w:val="24"/>
          <w:szCs w:val="24"/>
          <w:lang w:val="en-GB"/>
        </w:rPr>
      </w:pPr>
      <w:r w:rsidRPr="00C4379E">
        <w:rPr>
          <w:rFonts w:ascii="Play" w:hAnsi="Play" w:cs="Arial"/>
          <w:b/>
          <w:bCs/>
          <w:sz w:val="24"/>
          <w:szCs w:val="24"/>
          <w:lang w:val="en-GB"/>
        </w:rPr>
        <w:t>Alternatives of organization in the casinos and gambling halls.</w:t>
      </w:r>
    </w:p>
    <w:p w14:paraId="1EC50DB3" w14:textId="02608AC8" w:rsidR="000F2F11" w:rsidRPr="00C4379E" w:rsidRDefault="000F2F11" w:rsidP="00F621EE">
      <w:pPr>
        <w:pStyle w:val="Prrafodelista"/>
        <w:numPr>
          <w:ilvl w:val="0"/>
          <w:numId w:val="13"/>
        </w:numPr>
        <w:jc w:val="both"/>
        <w:rPr>
          <w:rFonts w:ascii="Play" w:hAnsi="Play" w:cs="Arial"/>
          <w:sz w:val="24"/>
          <w:szCs w:val="24"/>
          <w:lang w:val="en-GB"/>
        </w:rPr>
      </w:pPr>
      <w:r w:rsidRPr="00C4379E">
        <w:rPr>
          <w:rFonts w:ascii="Play" w:hAnsi="Play" w:cs="Arial"/>
          <w:sz w:val="24"/>
          <w:szCs w:val="24"/>
          <w:lang w:val="en-GB"/>
        </w:rPr>
        <w:t xml:space="preserve">Implement flexible working hours or shifts in and out throughout the day or according to territorial guidelines, </w:t>
      </w:r>
      <w:r w:rsidR="00F621EE" w:rsidRPr="00C4379E">
        <w:rPr>
          <w:rFonts w:ascii="Play" w:hAnsi="Play" w:cs="Arial"/>
          <w:sz w:val="24"/>
          <w:szCs w:val="24"/>
          <w:lang w:val="en-GB"/>
        </w:rPr>
        <w:t>to</w:t>
      </w:r>
      <w:r w:rsidRPr="00C4379E">
        <w:rPr>
          <w:rFonts w:ascii="Play" w:hAnsi="Play" w:cs="Arial"/>
          <w:sz w:val="24"/>
          <w:szCs w:val="24"/>
          <w:lang w:val="en-GB"/>
        </w:rPr>
        <w:t xml:space="preserve"> avoid crowds that affect the distancing of employees in casinos and gambling halls and in mass transportation </w:t>
      </w:r>
      <w:r w:rsidR="00F621EE" w:rsidRPr="00C4379E">
        <w:rPr>
          <w:rFonts w:ascii="Play" w:hAnsi="Play" w:cs="Arial"/>
          <w:sz w:val="24"/>
          <w:szCs w:val="24"/>
          <w:lang w:val="en-GB"/>
        </w:rPr>
        <w:t>means.</w:t>
      </w:r>
      <w:r w:rsidRPr="00C4379E">
        <w:rPr>
          <w:rFonts w:ascii="Play" w:hAnsi="Play" w:cs="Arial"/>
          <w:sz w:val="24"/>
          <w:szCs w:val="24"/>
          <w:lang w:val="en-GB"/>
        </w:rPr>
        <w:t xml:space="preserve"> (promoting the use of means of transport such as private vehicles, motorcycles, bicycles.)</w:t>
      </w:r>
    </w:p>
    <w:p w14:paraId="79AFFD57" w14:textId="23B28F20" w:rsidR="00F621EE" w:rsidRPr="00C4379E" w:rsidRDefault="000F2F11" w:rsidP="00F621EE">
      <w:pPr>
        <w:pStyle w:val="Prrafodelista"/>
        <w:numPr>
          <w:ilvl w:val="0"/>
          <w:numId w:val="13"/>
        </w:numPr>
        <w:jc w:val="both"/>
        <w:rPr>
          <w:rFonts w:ascii="Play" w:hAnsi="Play" w:cs="Arial"/>
          <w:sz w:val="24"/>
          <w:szCs w:val="24"/>
          <w:lang w:val="en-GB"/>
        </w:rPr>
      </w:pPr>
      <w:r w:rsidRPr="00C4379E">
        <w:rPr>
          <w:rFonts w:ascii="Play" w:hAnsi="Play" w:cs="Arial"/>
          <w:sz w:val="24"/>
          <w:szCs w:val="24"/>
          <w:lang w:val="en-GB"/>
        </w:rPr>
        <w:t>Cle</w:t>
      </w:r>
      <w:r w:rsidR="001942AD" w:rsidRPr="00C4379E">
        <w:rPr>
          <w:rFonts w:ascii="Play" w:hAnsi="Play" w:cs="Arial"/>
          <w:sz w:val="24"/>
          <w:szCs w:val="24"/>
          <w:lang w:val="en-GB"/>
        </w:rPr>
        <w:t>ar</w:t>
      </w:r>
      <w:r w:rsidR="003F222E" w:rsidRPr="00C4379E">
        <w:rPr>
          <w:rFonts w:ascii="Play" w:hAnsi="Play" w:cs="Arial"/>
          <w:sz w:val="24"/>
          <w:szCs w:val="24"/>
          <w:lang w:val="en-GB"/>
        </w:rPr>
        <w:t>l</w:t>
      </w:r>
      <w:r w:rsidRPr="00C4379E">
        <w:rPr>
          <w:rFonts w:ascii="Play" w:hAnsi="Play" w:cs="Arial"/>
          <w:sz w:val="24"/>
          <w:szCs w:val="24"/>
          <w:lang w:val="en-GB"/>
        </w:rPr>
        <w:t xml:space="preserve">y determine the maximum number of employees, suppliers, </w:t>
      </w:r>
      <w:r w:rsidR="00F621EE" w:rsidRPr="00C4379E">
        <w:rPr>
          <w:rFonts w:ascii="Play" w:hAnsi="Play" w:cs="Arial"/>
          <w:sz w:val="24"/>
          <w:szCs w:val="24"/>
          <w:lang w:val="en-GB"/>
        </w:rPr>
        <w:t>customers,</w:t>
      </w:r>
      <w:r w:rsidRPr="00C4379E">
        <w:rPr>
          <w:rFonts w:ascii="Play" w:hAnsi="Play" w:cs="Arial"/>
          <w:sz w:val="24"/>
          <w:szCs w:val="24"/>
          <w:lang w:val="en-GB"/>
        </w:rPr>
        <w:t xml:space="preserve"> and visitors that can be simultaneously in the casinos and gambling halls, guaranteeing distance at all times (use of the gaming machines and chance, use of the area</w:t>
      </w:r>
      <w:r w:rsidR="00F621EE" w:rsidRPr="00C4379E">
        <w:rPr>
          <w:rFonts w:ascii="Play" w:hAnsi="Play" w:cs="Arial"/>
          <w:sz w:val="24"/>
          <w:szCs w:val="24"/>
          <w:lang w:val="en-GB"/>
        </w:rPr>
        <w:t>s for hand washing, bathroom use, etc.).</w:t>
      </w:r>
    </w:p>
    <w:p w14:paraId="6F96E4B8" w14:textId="77777777" w:rsidR="00F621EE" w:rsidRPr="00C4379E" w:rsidRDefault="00F621EE" w:rsidP="00F621EE">
      <w:pPr>
        <w:ind w:left="-708"/>
        <w:jc w:val="both"/>
        <w:rPr>
          <w:rFonts w:ascii="Play" w:hAnsi="Play" w:cs="Arial"/>
          <w:sz w:val="24"/>
          <w:szCs w:val="24"/>
          <w:lang w:val="en-GB"/>
        </w:rPr>
      </w:pPr>
      <w:r w:rsidRPr="00C4379E">
        <w:rPr>
          <w:rFonts w:ascii="Play" w:hAnsi="Play" w:cs="Arial"/>
          <w:b/>
          <w:bCs/>
          <w:sz w:val="24"/>
          <w:szCs w:val="24"/>
          <w:lang w:val="en-GB"/>
        </w:rPr>
        <w:t>Interaction in feeding times</w:t>
      </w:r>
      <w:r w:rsidRPr="00C4379E">
        <w:rPr>
          <w:rFonts w:ascii="Play" w:hAnsi="Play" w:cs="Arial"/>
          <w:sz w:val="24"/>
          <w:szCs w:val="24"/>
          <w:lang w:val="en-GB"/>
        </w:rPr>
        <w:t>.</w:t>
      </w:r>
    </w:p>
    <w:p w14:paraId="0AD15943" w14:textId="5EF16200"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In feeding times, limit the number of employees conducting the activity simultaneously so that the minimum distance between them is guaranteed.</w:t>
      </w:r>
    </w:p>
    <w:p w14:paraId="48AD1549" w14:textId="13BB0F65"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Avoid taking food in areas that are not designed for that end.</w:t>
      </w:r>
    </w:p>
    <w:p w14:paraId="3316636B" w14:textId="0D6F3BC9"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In the event that the casinos and gambling halls have microwave ovens, cloths and glycerinated alcohol must be available to clean the control panel between each person who uses it, or designate someone to take care of handling the ovens.</w:t>
      </w:r>
    </w:p>
    <w:p w14:paraId="70B0D1BC" w14:textId="77777777"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Conduct cleaning and disinfection before after using the feeding spaces.</w:t>
      </w:r>
    </w:p>
    <w:p w14:paraId="3C2DEBB3" w14:textId="325E8F6B" w:rsidR="00F621EE" w:rsidRPr="00C4379E" w:rsidRDefault="00F621EE" w:rsidP="00F621EE">
      <w:pPr>
        <w:ind w:left="-348"/>
        <w:jc w:val="both"/>
        <w:rPr>
          <w:rFonts w:ascii="Play" w:hAnsi="Play" w:cs="Arial"/>
          <w:b/>
          <w:bCs/>
          <w:sz w:val="24"/>
          <w:szCs w:val="24"/>
          <w:lang w:val="en-GB"/>
        </w:rPr>
      </w:pPr>
      <w:r w:rsidRPr="00C4379E">
        <w:rPr>
          <w:rFonts w:ascii="Play" w:hAnsi="Play" w:cs="Arial"/>
          <w:b/>
          <w:bCs/>
          <w:sz w:val="24"/>
          <w:szCs w:val="24"/>
          <w:lang w:val="en-GB"/>
        </w:rPr>
        <w:t>Before taking food, it is necessary to conduct the following protocol:</w:t>
      </w:r>
    </w:p>
    <w:p w14:paraId="48B7FEFA" w14:textId="1D385B84"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Wash hands with soap, water, and disposable towels.</w:t>
      </w:r>
    </w:p>
    <w:p w14:paraId="55BDAB90" w14:textId="39D3ED0C"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Remove the mask</w:t>
      </w:r>
    </w:p>
    <w:p w14:paraId="686B9EFB" w14:textId="4B7D23CE"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Wash your hands again with soap and water.</w:t>
      </w:r>
    </w:p>
    <w:p w14:paraId="03BF0410" w14:textId="3601EFDF"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 xml:space="preserve">Arrange the tables with a distance between them of 2 meters and only place the number of chairs that ensure a minimum distance between employees of 2 meters </w:t>
      </w:r>
      <w:r w:rsidRPr="00C4379E">
        <w:rPr>
          <w:rFonts w:ascii="Play" w:hAnsi="Play" w:cs="Arial"/>
          <w:sz w:val="24"/>
          <w:szCs w:val="24"/>
          <w:lang w:val="en-GB"/>
        </w:rPr>
        <w:lastRenderedPageBreak/>
        <w:t>at the time of feeding and between each shift to carry out the disinfection processes.</w:t>
      </w:r>
    </w:p>
    <w:p w14:paraId="520B9D79" w14:textId="5C23FCE4"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At the end of food consumption, it is necessary to wash hands with soap and water and use a new face mask to resume work.</w:t>
      </w:r>
    </w:p>
    <w:p w14:paraId="22A5059F" w14:textId="006A8818" w:rsidR="00F621EE" w:rsidRPr="00C4379E" w:rsidRDefault="00F621EE" w:rsidP="00F621EE">
      <w:pPr>
        <w:pStyle w:val="Prrafodelista"/>
        <w:numPr>
          <w:ilvl w:val="0"/>
          <w:numId w:val="14"/>
        </w:numPr>
        <w:jc w:val="both"/>
        <w:rPr>
          <w:rFonts w:ascii="Play" w:hAnsi="Play" w:cs="Arial"/>
          <w:sz w:val="24"/>
          <w:szCs w:val="24"/>
          <w:lang w:val="en-GB"/>
        </w:rPr>
      </w:pPr>
      <w:r w:rsidRPr="00C4379E">
        <w:rPr>
          <w:rFonts w:ascii="Play" w:hAnsi="Play" w:cs="Arial"/>
          <w:sz w:val="24"/>
          <w:szCs w:val="24"/>
          <w:lang w:val="en-GB"/>
        </w:rPr>
        <w:t>Do not share food utensils with other employees.</w:t>
      </w:r>
    </w:p>
    <w:p w14:paraId="2FD5765C" w14:textId="243EBCB0" w:rsidR="00F621EE" w:rsidRPr="00C4379E" w:rsidRDefault="00F621EE" w:rsidP="00F621EE">
      <w:pPr>
        <w:ind w:left="-708"/>
        <w:jc w:val="both"/>
        <w:rPr>
          <w:rFonts w:ascii="Play" w:hAnsi="Play" w:cs="Arial"/>
          <w:b/>
          <w:bCs/>
          <w:sz w:val="24"/>
          <w:szCs w:val="24"/>
          <w:lang w:val="en-GB"/>
        </w:rPr>
      </w:pPr>
      <w:r w:rsidRPr="00C4379E">
        <w:rPr>
          <w:rFonts w:ascii="Play" w:hAnsi="Play" w:cs="Arial"/>
          <w:b/>
          <w:bCs/>
          <w:sz w:val="24"/>
          <w:szCs w:val="24"/>
          <w:lang w:val="en-GB"/>
        </w:rPr>
        <w:t>Locative measures in casinos and gambling halls.</w:t>
      </w:r>
    </w:p>
    <w:p w14:paraId="2B2A79D8" w14:textId="4CA83B99"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Provide sufficient toilet points in the play areas for frequent hand washing, which must be in accordance with the work areas and the number of employees, clients, suppliers, according to the recommendations of the health authorities.</w:t>
      </w:r>
    </w:p>
    <w:p w14:paraId="179125D1" w14:textId="2DC34099"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Provide double lockers or guarantee a wide area for changing employees' clothes. Preventing ordinary clothing from having contact with work clothing.</w:t>
      </w:r>
    </w:p>
    <w:p w14:paraId="36648E4E" w14:textId="0F4BDE3D"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Guarantee the existence of disinfectants in casinos and gambling halls, in machines, cash, entrances.</w:t>
      </w:r>
    </w:p>
    <w:p w14:paraId="4AB415D6" w14:textId="52217FD3"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Guarantee the correct air circulation in casinos and gambling halls where the use of air conditioning or fans will be avoided. Taking measures to promote circulation and air exchange in closed spaces or with poor ventilation.</w:t>
      </w:r>
    </w:p>
    <w:p w14:paraId="79B681DD" w14:textId="56F16DD6"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Guarantee the existence of clean water, liquid soap and disposable or single-use towels in the bathrooms.</w:t>
      </w:r>
    </w:p>
    <w:p w14:paraId="69A0F44B" w14:textId="78F69E74"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Have sinks to avoid crowds when doing hand washing.</w:t>
      </w:r>
    </w:p>
    <w:p w14:paraId="57C37562" w14:textId="580C8EEA" w:rsidR="00F621EE" w:rsidRPr="00C4379E" w:rsidRDefault="00F621EE" w:rsidP="001942AD">
      <w:pPr>
        <w:pStyle w:val="Prrafodelista"/>
        <w:numPr>
          <w:ilvl w:val="0"/>
          <w:numId w:val="15"/>
        </w:numPr>
        <w:jc w:val="both"/>
        <w:rPr>
          <w:rFonts w:ascii="Play" w:hAnsi="Play" w:cs="Arial"/>
          <w:sz w:val="24"/>
          <w:szCs w:val="24"/>
          <w:lang w:val="en-GB"/>
        </w:rPr>
      </w:pPr>
      <w:r w:rsidRPr="00C4379E">
        <w:rPr>
          <w:rFonts w:ascii="Play" w:hAnsi="Play" w:cs="Arial"/>
          <w:sz w:val="24"/>
          <w:szCs w:val="24"/>
          <w:lang w:val="en-GB"/>
        </w:rPr>
        <w:t>Have casks with covers in casinos and gambling halls for the final disposal of the biosafety elements used by the employees and customers that are single-use or disposable.</w:t>
      </w:r>
    </w:p>
    <w:p w14:paraId="007B2379" w14:textId="47847ADE" w:rsidR="00F621EE" w:rsidRPr="00C4379E" w:rsidRDefault="001942AD" w:rsidP="00F621EE">
      <w:pPr>
        <w:ind w:left="-708"/>
        <w:jc w:val="both"/>
        <w:rPr>
          <w:rFonts w:ascii="Play" w:hAnsi="Play" w:cs="Arial"/>
          <w:b/>
          <w:bCs/>
          <w:sz w:val="24"/>
          <w:szCs w:val="24"/>
          <w:lang w:val="en-GB"/>
        </w:rPr>
      </w:pPr>
      <w:r w:rsidRPr="00C4379E">
        <w:rPr>
          <w:rFonts w:ascii="Play" w:hAnsi="Play" w:cs="Arial"/>
          <w:b/>
          <w:bCs/>
          <w:sz w:val="24"/>
          <w:szCs w:val="24"/>
          <w:lang w:val="en-GB"/>
        </w:rPr>
        <w:t>Transport of</w:t>
      </w:r>
      <w:r w:rsidR="00F621EE" w:rsidRPr="00C4379E">
        <w:rPr>
          <w:rFonts w:ascii="Play" w:hAnsi="Play" w:cs="Arial"/>
          <w:b/>
          <w:bCs/>
          <w:sz w:val="24"/>
          <w:szCs w:val="24"/>
          <w:lang w:val="en-GB"/>
        </w:rPr>
        <w:t xml:space="preserve"> employees to and from casinos and gambling halls </w:t>
      </w:r>
    </w:p>
    <w:p w14:paraId="0F0C7788" w14:textId="19B81CFB" w:rsidR="00F621EE" w:rsidRPr="00C4379E" w:rsidRDefault="00F621EE" w:rsidP="001942AD">
      <w:pPr>
        <w:pStyle w:val="Prrafodelista"/>
        <w:numPr>
          <w:ilvl w:val="0"/>
          <w:numId w:val="16"/>
        </w:numPr>
        <w:jc w:val="both"/>
        <w:rPr>
          <w:rFonts w:ascii="Play" w:hAnsi="Play" w:cs="Arial"/>
          <w:sz w:val="24"/>
          <w:szCs w:val="24"/>
          <w:lang w:val="en-GB"/>
        </w:rPr>
      </w:pPr>
      <w:r w:rsidRPr="00C4379E">
        <w:rPr>
          <w:rFonts w:ascii="Play" w:hAnsi="Play" w:cs="Arial"/>
          <w:sz w:val="24"/>
          <w:szCs w:val="24"/>
          <w:lang w:val="en-GB"/>
        </w:rPr>
        <w:t>If the displacements are carried out in mass transportation, use the mask and, as far as possible, non-sterile, nitrile or rubber gloves, trying to maintain a minimum distance of one meter (2 m) between people inside the vehicle.</w:t>
      </w:r>
    </w:p>
    <w:p w14:paraId="6C525414" w14:textId="15026456" w:rsidR="00F621EE" w:rsidRPr="00C4379E" w:rsidRDefault="00F621EE" w:rsidP="001942AD">
      <w:pPr>
        <w:pStyle w:val="Prrafodelista"/>
        <w:numPr>
          <w:ilvl w:val="0"/>
          <w:numId w:val="16"/>
        </w:numPr>
        <w:jc w:val="both"/>
        <w:rPr>
          <w:rFonts w:ascii="Play" w:hAnsi="Play" w:cs="Arial"/>
          <w:sz w:val="24"/>
          <w:szCs w:val="24"/>
          <w:lang w:val="en-GB"/>
        </w:rPr>
      </w:pPr>
      <w:r w:rsidRPr="00C4379E">
        <w:rPr>
          <w:rFonts w:ascii="Play" w:hAnsi="Play" w:cs="Arial"/>
          <w:sz w:val="24"/>
          <w:szCs w:val="24"/>
          <w:lang w:val="en-GB"/>
        </w:rPr>
        <w:t>Maintain as much as possible antibacterial gel for application when transporting up and down and constant ventilation must be maintained during the journey.</w:t>
      </w:r>
    </w:p>
    <w:p w14:paraId="2D706709" w14:textId="1D97B017" w:rsidR="00F621EE" w:rsidRPr="00C4379E" w:rsidRDefault="00F621EE" w:rsidP="001942AD">
      <w:pPr>
        <w:pStyle w:val="Prrafodelista"/>
        <w:numPr>
          <w:ilvl w:val="0"/>
          <w:numId w:val="16"/>
        </w:numPr>
        <w:jc w:val="both"/>
        <w:rPr>
          <w:rFonts w:ascii="Play" w:hAnsi="Play" w:cs="Arial"/>
          <w:sz w:val="24"/>
          <w:szCs w:val="24"/>
          <w:lang w:val="en-GB"/>
        </w:rPr>
      </w:pPr>
      <w:r w:rsidRPr="00C4379E">
        <w:rPr>
          <w:rFonts w:ascii="Play" w:hAnsi="Play" w:cs="Arial"/>
          <w:sz w:val="24"/>
          <w:szCs w:val="24"/>
          <w:lang w:val="en-GB"/>
        </w:rPr>
        <w:t>It is recommended to keep a chair between the worker and other users of the means of transport</w:t>
      </w:r>
    </w:p>
    <w:p w14:paraId="4C2D8562" w14:textId="199B15DB" w:rsidR="00F621EE" w:rsidRPr="00C4379E" w:rsidRDefault="00F621EE" w:rsidP="001942AD">
      <w:pPr>
        <w:pStyle w:val="Prrafodelista"/>
        <w:numPr>
          <w:ilvl w:val="0"/>
          <w:numId w:val="16"/>
        </w:numPr>
        <w:jc w:val="both"/>
        <w:rPr>
          <w:rFonts w:ascii="Play" w:hAnsi="Play" w:cs="Arial"/>
          <w:sz w:val="24"/>
          <w:szCs w:val="24"/>
          <w:lang w:val="en-GB"/>
        </w:rPr>
      </w:pPr>
      <w:r w:rsidRPr="00C4379E">
        <w:rPr>
          <w:rFonts w:ascii="Play" w:hAnsi="Play" w:cs="Arial"/>
          <w:sz w:val="24"/>
          <w:szCs w:val="24"/>
          <w:lang w:val="en-GB"/>
        </w:rPr>
        <w:t>Encourage the use of other means of transportation such as a bicycle, motorcycle, among others, and clean items such as helmets, gloves, goggles</w:t>
      </w:r>
      <w:r w:rsidR="001942AD" w:rsidRPr="00C4379E">
        <w:rPr>
          <w:rFonts w:ascii="Play" w:hAnsi="Play" w:cs="Arial"/>
          <w:sz w:val="24"/>
          <w:szCs w:val="24"/>
          <w:lang w:val="en-GB"/>
        </w:rPr>
        <w:t>.</w:t>
      </w:r>
    </w:p>
    <w:p w14:paraId="0962D486" w14:textId="7CEC9C5F" w:rsidR="00F621EE" w:rsidRPr="00C4379E" w:rsidRDefault="00F621EE" w:rsidP="00F621EE">
      <w:pPr>
        <w:ind w:left="-708"/>
        <w:jc w:val="both"/>
        <w:rPr>
          <w:rFonts w:ascii="Play" w:hAnsi="Play" w:cs="Arial"/>
          <w:b/>
          <w:bCs/>
          <w:sz w:val="24"/>
          <w:szCs w:val="24"/>
          <w:lang w:val="en-GB"/>
        </w:rPr>
      </w:pPr>
      <w:r w:rsidRPr="00C4379E">
        <w:rPr>
          <w:rFonts w:ascii="Play" w:hAnsi="Play" w:cs="Arial"/>
          <w:b/>
          <w:bCs/>
          <w:sz w:val="24"/>
          <w:szCs w:val="24"/>
          <w:lang w:val="en-GB"/>
        </w:rPr>
        <w:t>Recommendations at home for employees When leaving the</w:t>
      </w:r>
      <w:r w:rsidR="001942AD" w:rsidRPr="00C4379E">
        <w:rPr>
          <w:rFonts w:ascii="Play" w:hAnsi="Play" w:cs="Arial"/>
          <w:b/>
          <w:bCs/>
          <w:sz w:val="24"/>
          <w:szCs w:val="24"/>
          <w:lang w:val="en-GB"/>
        </w:rPr>
        <w:t>ir</w:t>
      </w:r>
      <w:r w:rsidRPr="00C4379E">
        <w:rPr>
          <w:rFonts w:ascii="Play" w:hAnsi="Play" w:cs="Arial"/>
          <w:b/>
          <w:bCs/>
          <w:sz w:val="24"/>
          <w:szCs w:val="24"/>
          <w:lang w:val="en-GB"/>
        </w:rPr>
        <w:t xml:space="preserve"> house</w:t>
      </w:r>
    </w:p>
    <w:p w14:paraId="2F7FDCF1" w14:textId="7FCB0240" w:rsidR="00F621EE" w:rsidRPr="00C4379E" w:rsidRDefault="00F621EE" w:rsidP="001942AD">
      <w:pPr>
        <w:pStyle w:val="Prrafodelista"/>
        <w:numPr>
          <w:ilvl w:val="0"/>
          <w:numId w:val="17"/>
        </w:numPr>
        <w:jc w:val="both"/>
        <w:rPr>
          <w:rFonts w:ascii="Play" w:hAnsi="Play" w:cs="Arial"/>
          <w:sz w:val="24"/>
          <w:szCs w:val="24"/>
          <w:lang w:val="en-GB"/>
        </w:rPr>
      </w:pPr>
      <w:r w:rsidRPr="00C4379E">
        <w:rPr>
          <w:rFonts w:ascii="Play" w:hAnsi="Play" w:cs="Arial"/>
          <w:sz w:val="24"/>
          <w:szCs w:val="24"/>
          <w:lang w:val="en-GB"/>
        </w:rPr>
        <w:t>Pay attention to the instructions of the local authority regarding restrictions on mobility and access to public places.</w:t>
      </w:r>
    </w:p>
    <w:p w14:paraId="574BCF3C" w14:textId="548CD632" w:rsidR="00F621EE" w:rsidRPr="00C4379E" w:rsidRDefault="00F621EE" w:rsidP="001942AD">
      <w:pPr>
        <w:pStyle w:val="Prrafodelista"/>
        <w:numPr>
          <w:ilvl w:val="0"/>
          <w:numId w:val="17"/>
        </w:numPr>
        <w:jc w:val="both"/>
        <w:rPr>
          <w:rFonts w:ascii="Play" w:hAnsi="Play" w:cs="Arial"/>
          <w:sz w:val="24"/>
          <w:szCs w:val="24"/>
          <w:lang w:val="en-GB"/>
        </w:rPr>
      </w:pPr>
      <w:r w:rsidRPr="00C4379E">
        <w:rPr>
          <w:rFonts w:ascii="Play" w:hAnsi="Play" w:cs="Arial"/>
          <w:sz w:val="24"/>
          <w:szCs w:val="24"/>
          <w:lang w:val="en-GB"/>
        </w:rPr>
        <w:t xml:space="preserve">Visit only those </w:t>
      </w:r>
      <w:r w:rsidR="001942AD" w:rsidRPr="00C4379E">
        <w:rPr>
          <w:rFonts w:ascii="Play" w:hAnsi="Play" w:cs="Arial"/>
          <w:sz w:val="24"/>
          <w:szCs w:val="24"/>
          <w:lang w:val="en-GB"/>
        </w:rPr>
        <w:t>necessary</w:t>
      </w:r>
      <w:r w:rsidRPr="00C4379E">
        <w:rPr>
          <w:rFonts w:ascii="Play" w:hAnsi="Play" w:cs="Arial"/>
          <w:sz w:val="24"/>
          <w:szCs w:val="24"/>
          <w:lang w:val="en-GB"/>
        </w:rPr>
        <w:t xml:space="preserve"> places and avoid crowds of people.</w:t>
      </w:r>
    </w:p>
    <w:p w14:paraId="125A07CB" w14:textId="2BA2005F" w:rsidR="00F621EE" w:rsidRPr="00C4379E" w:rsidRDefault="00F621EE" w:rsidP="001942AD">
      <w:pPr>
        <w:pStyle w:val="Prrafodelista"/>
        <w:numPr>
          <w:ilvl w:val="0"/>
          <w:numId w:val="17"/>
        </w:numPr>
        <w:jc w:val="both"/>
        <w:rPr>
          <w:rFonts w:ascii="Play" w:hAnsi="Play" w:cs="Arial"/>
          <w:sz w:val="24"/>
          <w:szCs w:val="24"/>
          <w:lang w:val="en-GB"/>
        </w:rPr>
      </w:pPr>
      <w:r w:rsidRPr="00C4379E">
        <w:rPr>
          <w:rFonts w:ascii="Play" w:hAnsi="Play" w:cs="Arial"/>
          <w:sz w:val="24"/>
          <w:szCs w:val="24"/>
          <w:lang w:val="en-GB"/>
        </w:rPr>
        <w:t>Restrict visits to family and friends if anyone has respiratory symptoms.</w:t>
      </w:r>
    </w:p>
    <w:p w14:paraId="22E9A5CE" w14:textId="7DF33769" w:rsidR="00F621EE" w:rsidRPr="00C4379E" w:rsidRDefault="00F621EE" w:rsidP="001942AD">
      <w:pPr>
        <w:pStyle w:val="Prrafodelista"/>
        <w:numPr>
          <w:ilvl w:val="0"/>
          <w:numId w:val="17"/>
        </w:numPr>
        <w:jc w:val="both"/>
        <w:rPr>
          <w:rFonts w:ascii="Play" w:hAnsi="Play" w:cs="Arial"/>
          <w:sz w:val="24"/>
          <w:szCs w:val="24"/>
          <w:lang w:val="en-GB"/>
        </w:rPr>
      </w:pPr>
      <w:r w:rsidRPr="00C4379E">
        <w:rPr>
          <w:rFonts w:ascii="Play" w:hAnsi="Play" w:cs="Arial"/>
          <w:sz w:val="24"/>
          <w:szCs w:val="24"/>
          <w:lang w:val="en-GB"/>
        </w:rPr>
        <w:t>Do not greet with kisses, hugs, or shake hands and maintain isolation.</w:t>
      </w:r>
    </w:p>
    <w:p w14:paraId="788A8602" w14:textId="31912AB5" w:rsidR="00F621EE" w:rsidRPr="00C4379E" w:rsidRDefault="00F621EE" w:rsidP="001942AD">
      <w:pPr>
        <w:pStyle w:val="Prrafodelista"/>
        <w:numPr>
          <w:ilvl w:val="0"/>
          <w:numId w:val="17"/>
        </w:numPr>
        <w:jc w:val="both"/>
        <w:rPr>
          <w:rFonts w:ascii="Play" w:hAnsi="Play" w:cs="Arial"/>
          <w:sz w:val="24"/>
          <w:szCs w:val="24"/>
          <w:lang w:val="en-GB"/>
        </w:rPr>
      </w:pPr>
      <w:r w:rsidRPr="00C4379E">
        <w:rPr>
          <w:rFonts w:ascii="Play" w:hAnsi="Play" w:cs="Arial"/>
          <w:sz w:val="24"/>
          <w:szCs w:val="24"/>
          <w:lang w:val="en-GB"/>
        </w:rPr>
        <w:lastRenderedPageBreak/>
        <w:t>At home, you should wear masks if you have respiratory symptoms or if you live with people who belong to the group at risk of contagion.</w:t>
      </w:r>
    </w:p>
    <w:p w14:paraId="7543E113" w14:textId="250F2262" w:rsidR="00F621EE" w:rsidRPr="00C4379E" w:rsidRDefault="00F621EE" w:rsidP="00F621EE">
      <w:pPr>
        <w:ind w:left="-708"/>
        <w:jc w:val="both"/>
        <w:rPr>
          <w:rFonts w:ascii="Play" w:hAnsi="Play" w:cs="Arial"/>
          <w:b/>
          <w:bCs/>
          <w:sz w:val="24"/>
          <w:szCs w:val="24"/>
          <w:lang w:val="en-GB"/>
        </w:rPr>
      </w:pPr>
      <w:r w:rsidRPr="00C4379E">
        <w:rPr>
          <w:rFonts w:ascii="Play" w:hAnsi="Play" w:cs="Arial"/>
          <w:b/>
          <w:bCs/>
          <w:sz w:val="24"/>
          <w:szCs w:val="24"/>
          <w:lang w:val="en-GB"/>
        </w:rPr>
        <w:t>Returning home after workday in the gam</w:t>
      </w:r>
      <w:r w:rsidR="001942AD" w:rsidRPr="00C4379E">
        <w:rPr>
          <w:rFonts w:ascii="Play" w:hAnsi="Play" w:cs="Arial"/>
          <w:b/>
          <w:bCs/>
          <w:sz w:val="24"/>
          <w:szCs w:val="24"/>
          <w:lang w:val="en-GB"/>
        </w:rPr>
        <w:t>bling halls</w:t>
      </w:r>
    </w:p>
    <w:p w14:paraId="481E9AE6" w14:textId="696558EC"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Remove the shoes at the entrance and wash the sole with soap and water.</w:t>
      </w:r>
    </w:p>
    <w:p w14:paraId="59295347" w14:textId="27C9D4BD"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 xml:space="preserve">Wash hands in accordance with the protocols of the Ministry of Health and Social Protection and instructions given daily in the </w:t>
      </w:r>
      <w:r w:rsidR="00813CAE" w:rsidRPr="00C4379E">
        <w:rPr>
          <w:rFonts w:ascii="Play" w:hAnsi="Play" w:cs="Arial"/>
          <w:sz w:val="24"/>
          <w:szCs w:val="24"/>
          <w:lang w:val="en-GB"/>
        </w:rPr>
        <w:t>gambling halls</w:t>
      </w:r>
      <w:r w:rsidRPr="00C4379E">
        <w:rPr>
          <w:rFonts w:ascii="Play" w:hAnsi="Play" w:cs="Arial"/>
          <w:sz w:val="24"/>
          <w:szCs w:val="24"/>
          <w:lang w:val="en-GB"/>
        </w:rPr>
        <w:t>.</w:t>
      </w:r>
    </w:p>
    <w:p w14:paraId="216CAFF3" w14:textId="10FAF8E2"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Before having contact with family members, change clothes.</w:t>
      </w:r>
    </w:p>
    <w:p w14:paraId="61A6B8FE" w14:textId="0E503B0E"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Do not reuse clothes without washing them first. Do not shake items of clothing before washing to minimize the risk of virus spreading through the air, allowing them to dry completely.</w:t>
      </w:r>
    </w:p>
    <w:p w14:paraId="5413DF8F" w14:textId="22DE6C61"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Bath with plenty of soap and water.</w:t>
      </w:r>
    </w:p>
    <w:p w14:paraId="19745162" w14:textId="438789CF" w:rsidR="00F621EE"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Keep the house ventilated, clean and disinfect areas, surfaces</w:t>
      </w:r>
      <w:r w:rsidR="001942AD" w:rsidRPr="00C4379E">
        <w:rPr>
          <w:rFonts w:ascii="Play" w:hAnsi="Play" w:cs="Arial"/>
          <w:sz w:val="24"/>
          <w:szCs w:val="24"/>
          <w:lang w:val="en-GB"/>
        </w:rPr>
        <w:t>,</w:t>
      </w:r>
      <w:r w:rsidRPr="00C4379E">
        <w:rPr>
          <w:rFonts w:ascii="Play" w:hAnsi="Play" w:cs="Arial"/>
          <w:sz w:val="24"/>
          <w:szCs w:val="24"/>
          <w:lang w:val="en-GB"/>
        </w:rPr>
        <w:t xml:space="preserve"> and objects on a regular basis.</w:t>
      </w:r>
    </w:p>
    <w:p w14:paraId="476A1744" w14:textId="79661620" w:rsidR="001942AD" w:rsidRPr="00C4379E" w:rsidRDefault="00F621EE" w:rsidP="001942AD">
      <w:pPr>
        <w:pStyle w:val="Prrafodelista"/>
        <w:numPr>
          <w:ilvl w:val="0"/>
          <w:numId w:val="18"/>
        </w:numPr>
        <w:jc w:val="both"/>
        <w:rPr>
          <w:rFonts w:ascii="Play" w:hAnsi="Play" w:cs="Arial"/>
          <w:sz w:val="24"/>
          <w:szCs w:val="24"/>
          <w:lang w:val="en-GB"/>
        </w:rPr>
      </w:pPr>
      <w:r w:rsidRPr="00C4379E">
        <w:rPr>
          <w:rFonts w:ascii="Play" w:hAnsi="Play" w:cs="Arial"/>
          <w:sz w:val="24"/>
          <w:szCs w:val="24"/>
          <w:lang w:val="en-GB"/>
        </w:rPr>
        <w:t>If there is someone with flu symptoms in the house, both the person with</w:t>
      </w:r>
      <w:r w:rsidR="001942AD" w:rsidRPr="00C4379E">
        <w:rPr>
          <w:rFonts w:ascii="Play" w:hAnsi="Play" w:cs="Arial"/>
          <w:sz w:val="24"/>
          <w:szCs w:val="24"/>
          <w:lang w:val="en-GB"/>
        </w:rPr>
        <w:t xml:space="preserve"> </w:t>
      </w:r>
      <w:r w:rsidRPr="00C4379E">
        <w:rPr>
          <w:rFonts w:ascii="Play" w:hAnsi="Play" w:cs="Arial"/>
          <w:sz w:val="24"/>
          <w:szCs w:val="24"/>
          <w:lang w:val="en-GB"/>
        </w:rPr>
        <w:t xml:space="preserve">flu symptoms </w:t>
      </w:r>
      <w:r w:rsidR="001942AD" w:rsidRPr="00C4379E">
        <w:rPr>
          <w:rFonts w:ascii="Play" w:hAnsi="Play" w:cs="Arial"/>
          <w:sz w:val="24"/>
          <w:szCs w:val="24"/>
          <w:lang w:val="en-GB"/>
        </w:rPr>
        <w:t>those who take care of, must wear masks constantly at home.</w:t>
      </w:r>
    </w:p>
    <w:p w14:paraId="4C0B756D" w14:textId="77777777" w:rsidR="001942AD" w:rsidRPr="00C4379E" w:rsidRDefault="001942AD" w:rsidP="001942AD">
      <w:pPr>
        <w:ind w:left="-708"/>
        <w:jc w:val="both"/>
        <w:rPr>
          <w:rFonts w:ascii="Play" w:hAnsi="Play" w:cs="Arial"/>
          <w:b/>
          <w:bCs/>
          <w:sz w:val="24"/>
          <w:szCs w:val="24"/>
          <w:lang w:val="en-GB"/>
        </w:rPr>
      </w:pPr>
      <w:r w:rsidRPr="00C4379E">
        <w:rPr>
          <w:rFonts w:ascii="Play" w:hAnsi="Play" w:cs="Arial"/>
          <w:b/>
          <w:bCs/>
          <w:sz w:val="24"/>
          <w:szCs w:val="24"/>
          <w:lang w:val="en-GB"/>
        </w:rPr>
        <w:t>Coexistence of the worker with a high-risk person</w:t>
      </w:r>
    </w:p>
    <w:p w14:paraId="6EA4BBC0" w14:textId="77777777"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If the worker lives with people over 60 years of age, or with people with pre-existing high-risk diseases for COVI0-19, (Diabetes, Cardiovascular disease - Arterial Hypertension- HT, Stroke - CVA), HIV, Cancer, Use of corticosteroids or immunosuppressants, Chronic Obstructive Pulmonary Disease-COPD, poor nutrition (obesity and malnutrition), Smokers or with health services personnel, must take precautionary measures such as:</w:t>
      </w:r>
    </w:p>
    <w:p w14:paraId="40C396D5" w14:textId="2E24F2F3"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Keep the distance at least two meters.</w:t>
      </w:r>
    </w:p>
    <w:p w14:paraId="2A7E3A61" w14:textId="5B8A28C4"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Use face masks at home, especially when they are in the same space as the person at risk and when cooking and serving food.</w:t>
      </w:r>
    </w:p>
    <w:p w14:paraId="47925C47" w14:textId="798B3EBC"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Increase home ventilation.</w:t>
      </w:r>
    </w:p>
    <w:p w14:paraId="54EADCBE" w14:textId="13D33D85"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If possible, assign a bathroom and single room for the person at risk. If not possible, increase ventilation and cleaning and disinfecting surfaces in all areas of the home.</w:t>
      </w:r>
    </w:p>
    <w:p w14:paraId="512353C4" w14:textId="59F16FD3"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Fully comply with the recommendations for hand washing and respiratory hygiene issued by the Ministry of Health and Social Protection.</w:t>
      </w:r>
    </w:p>
    <w:p w14:paraId="535171E0" w14:textId="43E8A905" w:rsidR="001942AD" w:rsidRPr="00C4379E" w:rsidRDefault="001942AD" w:rsidP="001942AD">
      <w:pPr>
        <w:pStyle w:val="Prrafodelista"/>
        <w:numPr>
          <w:ilvl w:val="0"/>
          <w:numId w:val="19"/>
        </w:numPr>
        <w:jc w:val="both"/>
        <w:rPr>
          <w:rFonts w:ascii="Play" w:hAnsi="Play" w:cs="Arial"/>
          <w:sz w:val="24"/>
          <w:szCs w:val="24"/>
          <w:lang w:val="en-GB"/>
        </w:rPr>
      </w:pPr>
      <w:r w:rsidRPr="00C4379E">
        <w:rPr>
          <w:rFonts w:ascii="Play" w:hAnsi="Play" w:cs="Arial"/>
          <w:sz w:val="24"/>
          <w:szCs w:val="24"/>
          <w:lang w:val="en-GB"/>
        </w:rPr>
        <w:t>Regu</w:t>
      </w:r>
      <w:r w:rsidR="006A32A8" w:rsidRPr="00C4379E">
        <w:rPr>
          <w:rFonts w:ascii="Play" w:hAnsi="Play" w:cs="Arial"/>
          <w:sz w:val="24"/>
          <w:szCs w:val="24"/>
          <w:lang w:val="en-GB"/>
        </w:rPr>
        <w:t>l</w:t>
      </w:r>
      <w:r w:rsidRPr="00C4379E">
        <w:rPr>
          <w:rFonts w:ascii="Play" w:hAnsi="Play" w:cs="Arial"/>
          <w:sz w:val="24"/>
          <w:szCs w:val="24"/>
          <w:lang w:val="en-GB"/>
        </w:rPr>
        <w:t>ar</w:t>
      </w:r>
      <w:r w:rsidR="006A32A8" w:rsidRPr="00C4379E">
        <w:rPr>
          <w:rFonts w:ascii="Play" w:hAnsi="Play" w:cs="Arial"/>
          <w:sz w:val="24"/>
          <w:szCs w:val="24"/>
          <w:lang w:val="en-GB"/>
        </w:rPr>
        <w:t>l</w:t>
      </w:r>
      <w:r w:rsidRPr="00C4379E">
        <w:rPr>
          <w:rFonts w:ascii="Play" w:hAnsi="Play" w:cs="Arial"/>
          <w:sz w:val="24"/>
          <w:szCs w:val="24"/>
          <w:lang w:val="en-GB"/>
        </w:rPr>
        <w:t>y wash and disinfect floors, walls, doors, and windows, and increase these activities on the surfaces of closets, closets, cabinets, railings, handrails, doorknobs, light switches, doors, drawers, door stops, furniture, toys, bicycles, and all those elements with which the family members have constant and direct contact.</w:t>
      </w:r>
    </w:p>
    <w:p w14:paraId="768A78E3" w14:textId="62ABC111" w:rsidR="001942AD" w:rsidRPr="00C4379E" w:rsidRDefault="001942AD" w:rsidP="001942AD">
      <w:pPr>
        <w:ind w:left="-708"/>
        <w:jc w:val="both"/>
        <w:rPr>
          <w:rFonts w:ascii="Play" w:hAnsi="Play" w:cs="Arial"/>
          <w:b/>
          <w:bCs/>
          <w:sz w:val="24"/>
          <w:szCs w:val="24"/>
          <w:lang w:val="en-GB"/>
        </w:rPr>
      </w:pPr>
      <w:r w:rsidRPr="00C4379E">
        <w:rPr>
          <w:rFonts w:ascii="Play" w:hAnsi="Play" w:cs="Arial"/>
          <w:b/>
          <w:bCs/>
          <w:sz w:val="24"/>
          <w:szCs w:val="24"/>
          <w:lang w:val="en-GB"/>
        </w:rPr>
        <w:t>Measures in coordination with Medicare companies</w:t>
      </w:r>
    </w:p>
    <w:p w14:paraId="394C867D" w14:textId="215D4964" w:rsidR="001942AD" w:rsidRPr="00C4379E" w:rsidRDefault="001942AD" w:rsidP="001942AD">
      <w:pPr>
        <w:pStyle w:val="Prrafodelista"/>
        <w:numPr>
          <w:ilvl w:val="0"/>
          <w:numId w:val="20"/>
        </w:numPr>
        <w:jc w:val="both"/>
        <w:rPr>
          <w:rFonts w:ascii="Play" w:hAnsi="Play" w:cs="Arial"/>
          <w:sz w:val="24"/>
          <w:szCs w:val="24"/>
          <w:lang w:val="en-GB"/>
        </w:rPr>
      </w:pPr>
      <w:r w:rsidRPr="00C4379E">
        <w:rPr>
          <w:rFonts w:ascii="Play" w:hAnsi="Play" w:cs="Arial"/>
          <w:sz w:val="24"/>
          <w:szCs w:val="24"/>
          <w:lang w:val="en-GB"/>
        </w:rPr>
        <w:t xml:space="preserve">Include in the hazard identification, assessment of risks. The biological risk factor for contagion of coronavirus COVID-19 to identify the activities of greatest exposure in casinos and gambling halls, and thus determine controls to be </w:t>
      </w:r>
      <w:r w:rsidRPr="00C4379E">
        <w:rPr>
          <w:rFonts w:ascii="Play" w:hAnsi="Play" w:cs="Arial"/>
          <w:sz w:val="24"/>
          <w:szCs w:val="24"/>
          <w:lang w:val="en-GB"/>
        </w:rPr>
        <w:lastRenderedPageBreak/>
        <w:t>implemented, including the distribution of work spaces and the location of personnel for the physical distancing of employees, in accordance with what is indicated in this document.</w:t>
      </w:r>
    </w:p>
    <w:p w14:paraId="47D04426" w14:textId="5C7656C3" w:rsidR="001942AD" w:rsidRPr="00C4379E" w:rsidRDefault="001942AD" w:rsidP="001942AD">
      <w:pPr>
        <w:pStyle w:val="Prrafodelista"/>
        <w:numPr>
          <w:ilvl w:val="0"/>
          <w:numId w:val="20"/>
        </w:numPr>
        <w:jc w:val="both"/>
        <w:rPr>
          <w:rFonts w:ascii="Play" w:hAnsi="Play" w:cs="Arial"/>
          <w:sz w:val="24"/>
          <w:szCs w:val="24"/>
          <w:lang w:val="en-GB"/>
        </w:rPr>
      </w:pPr>
      <w:r w:rsidRPr="00C4379E">
        <w:rPr>
          <w:rFonts w:ascii="Play" w:hAnsi="Play" w:cs="Arial"/>
          <w:sz w:val="24"/>
          <w:szCs w:val="24"/>
          <w:lang w:val="en-GB"/>
        </w:rPr>
        <w:t>Apply the protocols, procedures and guidelines adopted by the Ministry of Health and Social Protection in accordance with its advisory and technical assistance functions.</w:t>
      </w:r>
    </w:p>
    <w:p w14:paraId="1BD33E5F" w14:textId="1AC5E883" w:rsidR="001942AD" w:rsidRPr="00C4379E" w:rsidRDefault="001942AD" w:rsidP="001942AD">
      <w:pPr>
        <w:pStyle w:val="Prrafodelista"/>
        <w:numPr>
          <w:ilvl w:val="0"/>
          <w:numId w:val="20"/>
        </w:numPr>
        <w:jc w:val="both"/>
        <w:rPr>
          <w:rFonts w:ascii="Play" w:hAnsi="Play" w:cs="Arial"/>
          <w:sz w:val="24"/>
          <w:szCs w:val="24"/>
          <w:lang w:val="en-GB"/>
        </w:rPr>
      </w:pPr>
      <w:r w:rsidRPr="00C4379E">
        <w:rPr>
          <w:rFonts w:ascii="Play" w:hAnsi="Play" w:cs="Arial"/>
          <w:sz w:val="24"/>
          <w:szCs w:val="24"/>
          <w:lang w:val="en-GB"/>
        </w:rPr>
        <w:t>The Medicare’s must provide technical assistance to monitor the health of the employees exposed to the occupational risk of COVID -19.</w:t>
      </w:r>
    </w:p>
    <w:p w14:paraId="071C4E4A" w14:textId="7D6C0785" w:rsidR="001942AD" w:rsidRPr="00C4379E" w:rsidRDefault="001942AD" w:rsidP="001942AD">
      <w:pPr>
        <w:pStyle w:val="Prrafodelista"/>
        <w:numPr>
          <w:ilvl w:val="0"/>
          <w:numId w:val="20"/>
        </w:numPr>
        <w:jc w:val="both"/>
        <w:rPr>
          <w:rFonts w:ascii="Play" w:hAnsi="Play" w:cs="Arial"/>
          <w:sz w:val="24"/>
          <w:szCs w:val="24"/>
          <w:lang w:val="en-GB"/>
        </w:rPr>
      </w:pPr>
      <w:r w:rsidRPr="00C4379E">
        <w:rPr>
          <w:rFonts w:ascii="Play" w:hAnsi="Play" w:cs="Arial"/>
          <w:sz w:val="24"/>
          <w:szCs w:val="24"/>
          <w:lang w:val="en-GB"/>
        </w:rPr>
        <w:t>The Medicare’s must guide companies on the management of occupational risk in employees vulnerable to infection with COVID-19.</w:t>
      </w:r>
    </w:p>
    <w:p w14:paraId="63F40E60" w14:textId="77777777" w:rsidR="001942AD" w:rsidRPr="00C4379E" w:rsidRDefault="001942AD" w:rsidP="001942AD">
      <w:pPr>
        <w:pStyle w:val="Prrafodelista"/>
        <w:numPr>
          <w:ilvl w:val="0"/>
          <w:numId w:val="20"/>
        </w:numPr>
        <w:jc w:val="both"/>
        <w:rPr>
          <w:rFonts w:ascii="Play" w:hAnsi="Play" w:cs="Arial"/>
          <w:sz w:val="24"/>
          <w:szCs w:val="24"/>
          <w:lang w:val="en-GB"/>
        </w:rPr>
      </w:pPr>
      <w:r w:rsidRPr="00C4379E">
        <w:rPr>
          <w:rFonts w:ascii="Play" w:hAnsi="Play" w:cs="Arial"/>
          <w:sz w:val="24"/>
          <w:szCs w:val="24"/>
          <w:lang w:val="en-GB"/>
        </w:rPr>
        <w:t>Respond in an agile and timely manner to the requests of companies regarding the control of occupational risk by COVID - 19.</w:t>
      </w:r>
    </w:p>
    <w:p w14:paraId="24D85A22" w14:textId="4D6D7F22" w:rsidR="001942AD" w:rsidRPr="00C4379E" w:rsidRDefault="001942AD" w:rsidP="001942AD">
      <w:pPr>
        <w:ind w:left="-708"/>
        <w:jc w:val="both"/>
        <w:rPr>
          <w:rFonts w:ascii="Play" w:hAnsi="Play" w:cs="Arial"/>
          <w:b/>
          <w:bCs/>
          <w:sz w:val="24"/>
          <w:szCs w:val="24"/>
          <w:lang w:val="en-GB"/>
        </w:rPr>
      </w:pPr>
      <w:r w:rsidRPr="00C4379E">
        <w:rPr>
          <w:rFonts w:ascii="Play" w:hAnsi="Play" w:cs="Arial"/>
          <w:b/>
          <w:bCs/>
          <w:sz w:val="24"/>
          <w:szCs w:val="24"/>
          <w:lang w:val="en-GB"/>
        </w:rPr>
        <w:t>Prevention and management of risk contagio</w:t>
      </w:r>
      <w:r w:rsidR="00813CAE" w:rsidRPr="00C4379E">
        <w:rPr>
          <w:rFonts w:ascii="Play" w:hAnsi="Play" w:cs="Arial"/>
          <w:b/>
          <w:bCs/>
          <w:sz w:val="24"/>
          <w:szCs w:val="24"/>
          <w:lang w:val="en-GB"/>
        </w:rPr>
        <w:t>us situations</w:t>
      </w:r>
      <w:r w:rsidRPr="00C4379E">
        <w:rPr>
          <w:rFonts w:ascii="Play" w:hAnsi="Play" w:cs="Arial"/>
          <w:b/>
          <w:bCs/>
          <w:sz w:val="24"/>
          <w:szCs w:val="24"/>
          <w:lang w:val="en-GB"/>
        </w:rPr>
        <w:t xml:space="preserve"> by person-to-person contacts (employees, </w:t>
      </w:r>
      <w:r w:rsidR="00813CAE" w:rsidRPr="00C4379E">
        <w:rPr>
          <w:rFonts w:ascii="Play" w:hAnsi="Play" w:cs="Arial"/>
          <w:b/>
          <w:bCs/>
          <w:sz w:val="24"/>
          <w:szCs w:val="24"/>
          <w:lang w:val="en-GB"/>
        </w:rPr>
        <w:t>suppliers,</w:t>
      </w:r>
      <w:r w:rsidRPr="00C4379E">
        <w:rPr>
          <w:rFonts w:ascii="Play" w:hAnsi="Play" w:cs="Arial"/>
          <w:b/>
          <w:bCs/>
          <w:sz w:val="24"/>
          <w:szCs w:val="24"/>
          <w:lang w:val="en-GB"/>
        </w:rPr>
        <w:t xml:space="preserve"> and customers) in gambling areas.</w:t>
      </w:r>
    </w:p>
    <w:p w14:paraId="1B069B5A" w14:textId="7DA845D0"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It is not possible to allow the entrance and / or accompaniment to casinos and gambling halls, of people who present with flu symptoms. pictures of fever equal to or greater than 38 ° C.</w:t>
      </w:r>
    </w:p>
    <w:p w14:paraId="67828CBB" w14:textId="685EF4AC"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Evidential random daily monitoring of the health and temperature status of the staff in casinos and gambling halls.</w:t>
      </w:r>
    </w:p>
    <w:p w14:paraId="165DD540" w14:textId="4E45024C"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Before entering the casinos and gambling halls, you must carry out the entry protocol, which consists of validating data such as name, ID number, telephone and residence address, taking temperature and after this hand washing protocol.</w:t>
      </w:r>
    </w:p>
    <w:p w14:paraId="28CAC0A2" w14:textId="218A2B76"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 xml:space="preserve">Promote the use through </w:t>
      </w:r>
      <w:r w:rsidR="00813CAE" w:rsidRPr="00C4379E">
        <w:rPr>
          <w:rFonts w:ascii="Play" w:hAnsi="Play" w:cs="Arial"/>
          <w:sz w:val="24"/>
          <w:szCs w:val="24"/>
          <w:lang w:val="en-GB"/>
        </w:rPr>
        <w:t>audio visual</w:t>
      </w:r>
      <w:r w:rsidRPr="00C4379E">
        <w:rPr>
          <w:rFonts w:ascii="Play" w:hAnsi="Play" w:cs="Arial"/>
          <w:sz w:val="24"/>
          <w:szCs w:val="24"/>
          <w:lang w:val="en-GB"/>
        </w:rPr>
        <w:t xml:space="preserve"> elements, the </w:t>
      </w:r>
      <w:proofErr w:type="spellStart"/>
      <w:r w:rsidRPr="00C4379E">
        <w:rPr>
          <w:rFonts w:ascii="Play" w:hAnsi="Play" w:cs="Arial"/>
          <w:b/>
          <w:bCs/>
          <w:sz w:val="24"/>
          <w:szCs w:val="24"/>
          <w:lang w:val="en-GB"/>
        </w:rPr>
        <w:t>CoronApp</w:t>
      </w:r>
      <w:proofErr w:type="spellEnd"/>
      <w:r w:rsidRPr="00C4379E">
        <w:rPr>
          <w:rFonts w:ascii="Play" w:hAnsi="Play" w:cs="Arial"/>
          <w:b/>
          <w:bCs/>
          <w:sz w:val="24"/>
          <w:szCs w:val="24"/>
          <w:lang w:val="en-GB"/>
        </w:rPr>
        <w:t xml:space="preserve"> and </w:t>
      </w:r>
      <w:proofErr w:type="spellStart"/>
      <w:r w:rsidRPr="00C4379E">
        <w:rPr>
          <w:rFonts w:ascii="Play" w:hAnsi="Play" w:cs="Arial"/>
          <w:b/>
          <w:bCs/>
          <w:sz w:val="24"/>
          <w:szCs w:val="24"/>
          <w:lang w:val="en-GB"/>
        </w:rPr>
        <w:t>CasinoApp</w:t>
      </w:r>
      <w:proofErr w:type="spellEnd"/>
      <w:r w:rsidRPr="00C4379E">
        <w:rPr>
          <w:rFonts w:ascii="Play" w:hAnsi="Play" w:cs="Arial"/>
          <w:sz w:val="24"/>
          <w:szCs w:val="24"/>
          <w:lang w:val="en-GB"/>
        </w:rPr>
        <w:t>, to report your health status and t</w:t>
      </w:r>
      <w:r w:rsidR="00813CAE" w:rsidRPr="00C4379E">
        <w:rPr>
          <w:rFonts w:ascii="Play" w:hAnsi="Play" w:cs="Arial"/>
          <w:sz w:val="24"/>
          <w:szCs w:val="24"/>
          <w:lang w:val="en-GB"/>
        </w:rPr>
        <w:t xml:space="preserve">he </w:t>
      </w:r>
      <w:r w:rsidRPr="00C4379E">
        <w:rPr>
          <w:rFonts w:ascii="Play" w:hAnsi="Play" w:cs="Arial"/>
          <w:sz w:val="24"/>
          <w:szCs w:val="24"/>
          <w:lang w:val="en-GB"/>
        </w:rPr>
        <w:t>family group.</w:t>
      </w:r>
    </w:p>
    <w:p w14:paraId="054CCC2A" w14:textId="14EC2915"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Ensure that all employees are affiliated to the Comprehensive Social Security System, and likewise, request compliance with this requirement, to indirect personnel who provide services in casinos and gambling halls.</w:t>
      </w:r>
    </w:p>
    <w:p w14:paraId="6E411B68" w14:textId="27585364"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Promote the use of stairs instead of elevators if the person's state of health allows it.</w:t>
      </w:r>
    </w:p>
    <w:p w14:paraId="52C54ECE" w14:textId="17FC8131"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Use face masks during the elevator ride.</w:t>
      </w:r>
    </w:p>
    <w:p w14:paraId="766D0F92" w14:textId="6A0FB982" w:rsidR="001942AD" w:rsidRPr="00C4379E" w:rsidRDefault="001942AD" w:rsidP="00813CAE">
      <w:pPr>
        <w:pStyle w:val="Prrafodelista"/>
        <w:numPr>
          <w:ilvl w:val="0"/>
          <w:numId w:val="21"/>
        </w:numPr>
        <w:jc w:val="both"/>
        <w:rPr>
          <w:rFonts w:ascii="Play" w:hAnsi="Play" w:cs="Arial"/>
          <w:sz w:val="24"/>
          <w:szCs w:val="24"/>
          <w:lang w:val="en-GB"/>
        </w:rPr>
      </w:pPr>
      <w:r w:rsidRPr="00C4379E">
        <w:rPr>
          <w:rFonts w:ascii="Play" w:hAnsi="Play" w:cs="Arial"/>
          <w:sz w:val="24"/>
          <w:szCs w:val="24"/>
          <w:lang w:val="en-GB"/>
        </w:rPr>
        <w:t>Increase the cleaning frequency of the elevator car and buttons.</w:t>
      </w:r>
    </w:p>
    <w:p w14:paraId="50FB52F8" w14:textId="0FD8F469" w:rsidR="001942AD" w:rsidRPr="00C4379E" w:rsidRDefault="001942AD" w:rsidP="001942AD">
      <w:pPr>
        <w:ind w:left="-708"/>
        <w:jc w:val="both"/>
        <w:rPr>
          <w:rFonts w:ascii="Play" w:hAnsi="Play" w:cs="Arial"/>
          <w:b/>
          <w:bCs/>
          <w:sz w:val="24"/>
          <w:szCs w:val="24"/>
          <w:lang w:val="en-GB"/>
        </w:rPr>
      </w:pPr>
      <w:r w:rsidRPr="00C4379E">
        <w:rPr>
          <w:rFonts w:ascii="Play" w:hAnsi="Play" w:cs="Arial"/>
          <w:b/>
          <w:bCs/>
          <w:sz w:val="24"/>
          <w:szCs w:val="24"/>
          <w:lang w:val="en-GB"/>
        </w:rPr>
        <w:t>Management of risk situations and symptomatic cases in casinos and gambling halls.</w:t>
      </w:r>
    </w:p>
    <w:p w14:paraId="54AAC28B" w14:textId="500376EF" w:rsidR="001942AD" w:rsidRPr="00C4379E" w:rsidRDefault="001942AD" w:rsidP="001942AD">
      <w:pPr>
        <w:ind w:left="-708"/>
        <w:jc w:val="both"/>
        <w:rPr>
          <w:rFonts w:ascii="Play" w:hAnsi="Play" w:cs="Arial"/>
          <w:sz w:val="24"/>
          <w:szCs w:val="24"/>
          <w:lang w:val="en-GB"/>
        </w:rPr>
      </w:pPr>
      <w:r w:rsidRPr="00C4379E">
        <w:rPr>
          <w:rFonts w:ascii="Play" w:hAnsi="Play" w:cs="Arial"/>
          <w:sz w:val="24"/>
          <w:szCs w:val="24"/>
          <w:lang w:val="en-GB"/>
        </w:rPr>
        <w:t xml:space="preserve">A direct communication channel must be implemented with the employees and anyone who is inside the casinos and </w:t>
      </w:r>
      <w:r w:rsidR="00813CAE" w:rsidRPr="00C4379E">
        <w:rPr>
          <w:rFonts w:ascii="Play" w:hAnsi="Play" w:cs="Arial"/>
          <w:sz w:val="24"/>
          <w:szCs w:val="24"/>
          <w:lang w:val="en-GB"/>
        </w:rPr>
        <w:t>gambling halls</w:t>
      </w:r>
      <w:r w:rsidRPr="00C4379E">
        <w:rPr>
          <w:rFonts w:ascii="Play" w:hAnsi="Play" w:cs="Arial"/>
          <w:sz w:val="24"/>
          <w:szCs w:val="24"/>
          <w:lang w:val="en-GB"/>
        </w:rPr>
        <w:t>, immediately reporting any health event that may occur within the room or condition of the client that shows symptoms associated with COVID-19, preventive isolation will be carried out in the gam</w:t>
      </w:r>
      <w:r w:rsidR="00813CAE" w:rsidRPr="00C4379E">
        <w:rPr>
          <w:rFonts w:ascii="Play" w:hAnsi="Play" w:cs="Arial"/>
          <w:sz w:val="24"/>
          <w:szCs w:val="24"/>
          <w:lang w:val="en-GB"/>
        </w:rPr>
        <w:t>bling hall</w:t>
      </w:r>
      <w:r w:rsidRPr="00C4379E">
        <w:rPr>
          <w:rFonts w:ascii="Play" w:hAnsi="Play" w:cs="Arial"/>
          <w:sz w:val="24"/>
          <w:szCs w:val="24"/>
          <w:lang w:val="en-GB"/>
        </w:rPr>
        <w:t>, enabling a space, where the person with presumption of symptoms will move for which:</w:t>
      </w:r>
    </w:p>
    <w:p w14:paraId="35F62F28" w14:textId="475179E0" w:rsidR="001942AD" w:rsidRPr="00C4379E" w:rsidRDefault="001942AD"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t xml:space="preserve">The respondent, person responsible or designated in the </w:t>
      </w:r>
      <w:r w:rsidR="00813CAE" w:rsidRPr="00C4379E">
        <w:rPr>
          <w:rFonts w:ascii="Play" w:hAnsi="Play" w:cs="Arial"/>
          <w:sz w:val="24"/>
          <w:szCs w:val="24"/>
          <w:lang w:val="en-GB"/>
        </w:rPr>
        <w:t>gambling hall</w:t>
      </w:r>
      <w:r w:rsidRPr="00C4379E">
        <w:rPr>
          <w:rFonts w:ascii="Play" w:hAnsi="Play" w:cs="Arial"/>
          <w:sz w:val="24"/>
          <w:szCs w:val="24"/>
          <w:lang w:val="en-GB"/>
        </w:rPr>
        <w:t xml:space="preserve"> should wear a surgical mask, nitrile, latex or related gloves, an acetate or acrylic mask.</w:t>
      </w:r>
    </w:p>
    <w:p w14:paraId="4C8858A3" w14:textId="29A12A98" w:rsidR="00813CAE" w:rsidRPr="00C4379E" w:rsidRDefault="001942AD"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lastRenderedPageBreak/>
        <w:t>Take charge of guiding and accompanying the unconfirmed symptomatic person to an isolated site that</w:t>
      </w:r>
      <w:r w:rsidR="00813CAE" w:rsidRPr="00C4379E">
        <w:rPr>
          <w:rFonts w:ascii="Play" w:hAnsi="Play" w:cs="Arial"/>
          <w:sz w:val="24"/>
          <w:szCs w:val="24"/>
          <w:lang w:val="en-GB"/>
        </w:rPr>
        <w:t xml:space="preserve"> must be define for the gambling halls, where you must wait. If the case is of a worker, the Medicare will be validated in the registry of personal. If you are a client, they must be validated in the registration prior to admission.</w:t>
      </w:r>
    </w:p>
    <w:p w14:paraId="25BD310B" w14:textId="686D8A30" w:rsidR="00813CAE" w:rsidRPr="00C4379E" w:rsidRDefault="00813CAE"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t>The designated person in the gambling halls must report the case to their respective MEDICARE and the corresponding health department so that they can assess their state of health, who will determine if they should be moved home with preventive isolation for mild symptoms and in the In case of shortness of breath, pain in him must be transferred to a medical centre in an ambulance immediately.</w:t>
      </w:r>
    </w:p>
    <w:p w14:paraId="660F45F1" w14:textId="3F631D44" w:rsidR="00813CAE" w:rsidRPr="00C4379E" w:rsidRDefault="00813CAE"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t>After the removal of the unconfirmed symptomatic person from the defined space, for the isolation of the following: clean and disinfect with 70% alcohol or hypochlorite dissolved in water, doing it completely on all surfaces such as floors, walls, doors, windows, partitions, furniture, chairs, and all those elements with which the person has had contact.</w:t>
      </w:r>
    </w:p>
    <w:p w14:paraId="72FB0B4F" w14:textId="5708A400" w:rsidR="00813CAE" w:rsidRPr="00C4379E" w:rsidRDefault="00813CAE"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t>Cleaning personnel will use appropriate personal protective equipment which will be made up of masks, acrylic or acetate masks, anti-fluid uniform, industrial rubber gloves, waterproof footwear.</w:t>
      </w:r>
    </w:p>
    <w:p w14:paraId="23EDD0F5" w14:textId="5A67C64A" w:rsidR="00813CAE" w:rsidRPr="00C4379E" w:rsidRDefault="00813CAE" w:rsidP="00813CAE">
      <w:pPr>
        <w:pStyle w:val="Prrafodelista"/>
        <w:numPr>
          <w:ilvl w:val="0"/>
          <w:numId w:val="22"/>
        </w:numPr>
        <w:jc w:val="both"/>
        <w:rPr>
          <w:rFonts w:ascii="Play" w:hAnsi="Play" w:cs="Arial"/>
          <w:sz w:val="24"/>
          <w:szCs w:val="24"/>
          <w:lang w:val="en-GB"/>
        </w:rPr>
      </w:pPr>
      <w:r w:rsidRPr="00C4379E">
        <w:rPr>
          <w:rFonts w:ascii="Play" w:hAnsi="Play" w:cs="Arial"/>
          <w:sz w:val="24"/>
          <w:szCs w:val="24"/>
          <w:lang w:val="en-GB"/>
        </w:rPr>
        <w:t>At the end of the disinfection process, the person must remove the personal protection elements and must immediately wash their hands, extending for more than 30 seconds as directed.</w:t>
      </w:r>
    </w:p>
    <w:p w14:paraId="75761933" w14:textId="7C52A5F6" w:rsidR="00813CAE" w:rsidRPr="00C4379E" w:rsidRDefault="00813CAE" w:rsidP="00813CAE">
      <w:pPr>
        <w:ind w:left="-708"/>
        <w:jc w:val="both"/>
        <w:rPr>
          <w:rFonts w:ascii="Play" w:hAnsi="Play" w:cs="Arial"/>
          <w:i/>
          <w:iCs/>
          <w:sz w:val="24"/>
          <w:szCs w:val="24"/>
          <w:u w:val="single"/>
          <w:lang w:val="en-GB"/>
        </w:rPr>
      </w:pPr>
      <w:r w:rsidRPr="00C4379E">
        <w:rPr>
          <w:rFonts w:ascii="Play" w:hAnsi="Play" w:cs="Arial"/>
          <w:i/>
          <w:iCs/>
          <w:sz w:val="24"/>
          <w:szCs w:val="24"/>
          <w:u w:val="single"/>
          <w:lang w:val="en-GB"/>
        </w:rPr>
        <w:t>If the case is of a worker who is at home and presents symptoms of fever, cough, shortness of breath or a flu-like illness, you should contact your immediate head of the gambling hall by phone to inform them of the situation and both The person designated as the worker must report the case to the MEDICARE and to the corresponding health secretary so that they can assess their condition.</w:t>
      </w:r>
    </w:p>
    <w:p w14:paraId="09B5DB03" w14:textId="209FB352" w:rsidR="00813CAE" w:rsidRPr="00C4379E" w:rsidRDefault="00813CAE" w:rsidP="00813CAE">
      <w:pPr>
        <w:ind w:left="-708"/>
        <w:jc w:val="both"/>
        <w:rPr>
          <w:rFonts w:ascii="Play" w:hAnsi="Play" w:cs="Arial"/>
          <w:i/>
          <w:iCs/>
          <w:sz w:val="24"/>
          <w:szCs w:val="24"/>
          <w:u w:val="single"/>
          <w:lang w:val="en-GB"/>
        </w:rPr>
      </w:pPr>
    </w:p>
    <w:p w14:paraId="29AF113B" w14:textId="77777777" w:rsidR="00813CAE" w:rsidRPr="00C4379E" w:rsidRDefault="00813CAE" w:rsidP="00813CAE">
      <w:pPr>
        <w:ind w:left="-708"/>
        <w:jc w:val="both"/>
        <w:rPr>
          <w:rFonts w:ascii="Play" w:hAnsi="Play" w:cs="Arial"/>
          <w:i/>
          <w:iCs/>
          <w:sz w:val="24"/>
          <w:szCs w:val="24"/>
          <w:u w:val="single"/>
          <w:lang w:val="en-GB"/>
        </w:rPr>
      </w:pPr>
    </w:p>
    <w:p w14:paraId="4EB19D55" w14:textId="6731CB57" w:rsidR="00813CAE" w:rsidRPr="00C4379E" w:rsidRDefault="00813CAE" w:rsidP="00813CAE">
      <w:pPr>
        <w:ind w:left="-708"/>
        <w:jc w:val="both"/>
        <w:rPr>
          <w:rFonts w:ascii="Play" w:hAnsi="Play" w:cs="Arial"/>
          <w:b/>
          <w:bCs/>
          <w:sz w:val="24"/>
          <w:szCs w:val="24"/>
          <w:lang w:val="en-GB"/>
        </w:rPr>
      </w:pPr>
      <w:r w:rsidRPr="00C4379E">
        <w:rPr>
          <w:rFonts w:ascii="Play" w:hAnsi="Play" w:cs="Arial"/>
          <w:b/>
          <w:bCs/>
          <w:sz w:val="24"/>
          <w:szCs w:val="24"/>
          <w:lang w:val="en-GB"/>
        </w:rPr>
        <w:t>How will the monitoring of COVID-19 transmission symptoms be conducted among workers, clients, suppliers?</w:t>
      </w:r>
    </w:p>
    <w:p w14:paraId="0EED9DA0" w14:textId="60571BFA" w:rsidR="00813CAE" w:rsidRPr="00C4379E" w:rsidRDefault="00813CAE" w:rsidP="00813CAE">
      <w:pPr>
        <w:ind w:left="-708"/>
        <w:jc w:val="both"/>
        <w:rPr>
          <w:rFonts w:ascii="Play" w:hAnsi="Play" w:cs="Arial"/>
          <w:sz w:val="24"/>
          <w:szCs w:val="24"/>
          <w:lang w:val="en-GB"/>
        </w:rPr>
      </w:pPr>
      <w:r w:rsidRPr="00C4379E">
        <w:rPr>
          <w:rFonts w:ascii="Play" w:hAnsi="Play" w:cs="Arial"/>
          <w:sz w:val="24"/>
          <w:szCs w:val="24"/>
          <w:lang w:val="en-GB"/>
        </w:rPr>
        <w:t>Periodic information must be given to workers, customers and suppliers who are in and make use of casinos and gambling halls, regarding the implementation of prevention measures (physical distance, correct hand washing, nose covering and mouth with the elbow when coughing), appropriate use of personal protection elements and identification of symptoms (fever, dry cough and difficulty breathing).</w:t>
      </w:r>
    </w:p>
    <w:p w14:paraId="4CC4AB23" w14:textId="7EA10C7A" w:rsidR="00813CAE" w:rsidRPr="00C4379E" w:rsidRDefault="00813CAE" w:rsidP="00813CAE">
      <w:pPr>
        <w:ind w:left="-708"/>
        <w:jc w:val="both"/>
        <w:rPr>
          <w:rFonts w:ascii="Play" w:hAnsi="Play" w:cs="Arial"/>
          <w:sz w:val="24"/>
          <w:szCs w:val="24"/>
          <w:lang w:val="en-GB"/>
        </w:rPr>
      </w:pPr>
      <w:r w:rsidRPr="00C4379E">
        <w:rPr>
          <w:rFonts w:ascii="Play" w:hAnsi="Play" w:cs="Arial"/>
          <w:sz w:val="24"/>
          <w:szCs w:val="24"/>
          <w:lang w:val="en-GB"/>
        </w:rPr>
        <w:t xml:space="preserve">Implemented the following protocol at the entrance where the opening of a single access (door) must be guaranteed, clarifying that the other entrances for no reason should be closed or blocked, with reference to the ease of evacuation in the event of a possible emergency, this for the In the case of casinos or gambling halls that have one or more </w:t>
      </w:r>
      <w:r w:rsidRPr="00C4379E">
        <w:rPr>
          <w:rFonts w:ascii="Play" w:hAnsi="Play" w:cs="Arial"/>
          <w:sz w:val="24"/>
          <w:szCs w:val="24"/>
          <w:lang w:val="en-GB"/>
        </w:rPr>
        <w:lastRenderedPageBreak/>
        <w:t>entrances, as well as the entrance of a single person at a time and guaranteeing distance between clients:</w:t>
      </w:r>
    </w:p>
    <w:tbl>
      <w:tblPr>
        <w:tblStyle w:val="Tablaconcuadrcula"/>
        <w:tblW w:w="0" w:type="auto"/>
        <w:tblInd w:w="-708" w:type="dxa"/>
        <w:tblLook w:val="04A0" w:firstRow="1" w:lastRow="0" w:firstColumn="1" w:lastColumn="0" w:noHBand="0" w:noVBand="1"/>
      </w:tblPr>
      <w:tblGrid>
        <w:gridCol w:w="2942"/>
        <w:gridCol w:w="2943"/>
        <w:gridCol w:w="2943"/>
      </w:tblGrid>
      <w:tr w:rsidR="00D009C8" w:rsidRPr="00C4379E" w14:paraId="7BDF0BAE" w14:textId="77777777" w:rsidTr="00D009C8">
        <w:tc>
          <w:tcPr>
            <w:tcW w:w="8828" w:type="dxa"/>
            <w:gridSpan w:val="3"/>
            <w:shd w:val="clear" w:color="auto" w:fill="BFBFBF" w:themeFill="background1" w:themeFillShade="BF"/>
          </w:tcPr>
          <w:p w14:paraId="53804B8C" w14:textId="661BAB7D" w:rsidR="00D009C8" w:rsidRPr="00C4379E" w:rsidRDefault="00D009C8" w:rsidP="00D009C8">
            <w:pPr>
              <w:jc w:val="center"/>
              <w:rPr>
                <w:rFonts w:ascii="Play" w:hAnsi="Play" w:cs="Arial"/>
                <w:b/>
                <w:bCs/>
                <w:sz w:val="24"/>
                <w:szCs w:val="24"/>
                <w:lang w:val="en-GB"/>
              </w:rPr>
            </w:pPr>
            <w:r w:rsidRPr="00C4379E">
              <w:rPr>
                <w:rFonts w:ascii="Play" w:hAnsi="Play" w:cs="Arial"/>
                <w:b/>
                <w:bCs/>
                <w:sz w:val="24"/>
                <w:szCs w:val="24"/>
                <w:lang w:val="en-GB"/>
              </w:rPr>
              <w:t>CLIENTS, SUPPLIERS IN THE CASINOS AND GAMBLING HALLS</w:t>
            </w:r>
          </w:p>
        </w:tc>
      </w:tr>
      <w:tr w:rsidR="00D009C8" w:rsidRPr="00C4379E" w14:paraId="434CCE3E" w14:textId="77777777" w:rsidTr="00D009C8">
        <w:tc>
          <w:tcPr>
            <w:tcW w:w="2942" w:type="dxa"/>
          </w:tcPr>
          <w:p w14:paraId="36CFF98A" w14:textId="7EF8FE37" w:rsidR="00D009C8" w:rsidRPr="00C4379E" w:rsidRDefault="00D009C8" w:rsidP="00813CAE">
            <w:pPr>
              <w:jc w:val="both"/>
              <w:rPr>
                <w:rFonts w:ascii="Play" w:hAnsi="Play" w:cs="Arial"/>
                <w:b/>
                <w:bCs/>
                <w:sz w:val="24"/>
                <w:szCs w:val="24"/>
                <w:lang w:val="en-GB"/>
              </w:rPr>
            </w:pPr>
            <w:r w:rsidRPr="00C4379E">
              <w:rPr>
                <w:rFonts w:ascii="Play" w:hAnsi="Play" w:cs="Arial"/>
                <w:b/>
                <w:bCs/>
                <w:sz w:val="24"/>
                <w:szCs w:val="24"/>
                <w:lang w:val="en-GB"/>
              </w:rPr>
              <w:t>EVENT</w:t>
            </w:r>
          </w:p>
        </w:tc>
        <w:tc>
          <w:tcPr>
            <w:tcW w:w="2943" w:type="dxa"/>
          </w:tcPr>
          <w:p w14:paraId="63A4E930" w14:textId="31A9ABCD" w:rsidR="00D009C8" w:rsidRPr="00C4379E" w:rsidRDefault="00D009C8" w:rsidP="00813CAE">
            <w:pPr>
              <w:jc w:val="both"/>
              <w:rPr>
                <w:rFonts w:ascii="Play" w:hAnsi="Play" w:cs="Arial"/>
                <w:b/>
                <w:bCs/>
                <w:sz w:val="24"/>
                <w:szCs w:val="24"/>
                <w:lang w:val="en-GB"/>
              </w:rPr>
            </w:pPr>
            <w:r w:rsidRPr="00C4379E">
              <w:rPr>
                <w:rFonts w:ascii="Play" w:hAnsi="Play" w:cs="Arial"/>
                <w:b/>
                <w:bCs/>
                <w:sz w:val="24"/>
                <w:szCs w:val="24"/>
                <w:lang w:val="en-GB"/>
              </w:rPr>
              <w:t>ACTIVITY</w:t>
            </w:r>
          </w:p>
        </w:tc>
        <w:tc>
          <w:tcPr>
            <w:tcW w:w="2943" w:type="dxa"/>
          </w:tcPr>
          <w:p w14:paraId="4892D045" w14:textId="7FBD6BA5" w:rsidR="00D009C8" w:rsidRPr="00C4379E" w:rsidRDefault="00D009C8" w:rsidP="00813CAE">
            <w:pPr>
              <w:jc w:val="both"/>
              <w:rPr>
                <w:rFonts w:ascii="Play" w:hAnsi="Play" w:cs="Arial"/>
                <w:b/>
                <w:bCs/>
                <w:sz w:val="24"/>
                <w:szCs w:val="24"/>
                <w:lang w:val="en-GB"/>
              </w:rPr>
            </w:pPr>
            <w:r w:rsidRPr="00C4379E">
              <w:rPr>
                <w:rFonts w:ascii="Play" w:hAnsi="Play" w:cs="Arial"/>
                <w:b/>
                <w:bCs/>
                <w:sz w:val="24"/>
                <w:szCs w:val="24"/>
                <w:lang w:val="en-GB"/>
              </w:rPr>
              <w:t>RESPONSABLE</w:t>
            </w:r>
          </w:p>
        </w:tc>
      </w:tr>
      <w:tr w:rsidR="00D009C8" w:rsidRPr="00C4379E" w14:paraId="6073C3BB" w14:textId="77777777" w:rsidTr="00D009C8">
        <w:tc>
          <w:tcPr>
            <w:tcW w:w="2942" w:type="dxa"/>
            <w:vMerge w:val="restart"/>
          </w:tcPr>
          <w:p w14:paraId="2E109900" w14:textId="77777777" w:rsidR="00D009C8" w:rsidRPr="00C4379E" w:rsidRDefault="00D009C8" w:rsidP="00813CAE">
            <w:pPr>
              <w:jc w:val="both"/>
              <w:rPr>
                <w:rFonts w:ascii="Play" w:hAnsi="Play" w:cs="Arial"/>
                <w:sz w:val="24"/>
                <w:szCs w:val="24"/>
                <w:lang w:val="en-GB"/>
              </w:rPr>
            </w:pPr>
          </w:p>
          <w:p w14:paraId="6548369C" w14:textId="77777777" w:rsidR="00D009C8" w:rsidRPr="00C4379E" w:rsidRDefault="00D009C8" w:rsidP="00813CAE">
            <w:pPr>
              <w:jc w:val="both"/>
              <w:rPr>
                <w:rFonts w:ascii="Play" w:hAnsi="Play" w:cs="Arial"/>
                <w:sz w:val="24"/>
                <w:szCs w:val="24"/>
                <w:lang w:val="en-GB"/>
              </w:rPr>
            </w:pPr>
          </w:p>
          <w:p w14:paraId="7A8987D3" w14:textId="77777777" w:rsidR="00D009C8" w:rsidRPr="00C4379E" w:rsidRDefault="00D009C8" w:rsidP="00813CAE">
            <w:pPr>
              <w:jc w:val="both"/>
              <w:rPr>
                <w:rFonts w:ascii="Play" w:hAnsi="Play" w:cs="Arial"/>
                <w:sz w:val="24"/>
                <w:szCs w:val="24"/>
                <w:lang w:val="en-GB"/>
              </w:rPr>
            </w:pPr>
          </w:p>
          <w:p w14:paraId="0EEDA5CC" w14:textId="77777777" w:rsidR="00D009C8" w:rsidRPr="00C4379E" w:rsidRDefault="00D009C8" w:rsidP="00813CAE">
            <w:pPr>
              <w:jc w:val="both"/>
              <w:rPr>
                <w:rFonts w:ascii="Play" w:hAnsi="Play" w:cs="Arial"/>
                <w:sz w:val="24"/>
                <w:szCs w:val="24"/>
                <w:lang w:val="en-GB"/>
              </w:rPr>
            </w:pPr>
          </w:p>
          <w:p w14:paraId="2A8FA08A" w14:textId="77777777" w:rsidR="00D009C8" w:rsidRPr="00C4379E" w:rsidRDefault="00D009C8" w:rsidP="00813CAE">
            <w:pPr>
              <w:jc w:val="both"/>
              <w:rPr>
                <w:rFonts w:ascii="Play" w:hAnsi="Play" w:cs="Arial"/>
                <w:sz w:val="24"/>
                <w:szCs w:val="24"/>
                <w:lang w:val="en-GB"/>
              </w:rPr>
            </w:pPr>
          </w:p>
          <w:p w14:paraId="41D94974" w14:textId="77777777" w:rsidR="00D009C8" w:rsidRPr="00C4379E" w:rsidRDefault="00D009C8" w:rsidP="00813CAE">
            <w:pPr>
              <w:jc w:val="both"/>
              <w:rPr>
                <w:rFonts w:ascii="Play" w:hAnsi="Play" w:cs="Arial"/>
                <w:sz w:val="24"/>
                <w:szCs w:val="24"/>
                <w:lang w:val="en-GB"/>
              </w:rPr>
            </w:pPr>
          </w:p>
          <w:p w14:paraId="04A36F10" w14:textId="77777777" w:rsidR="00D009C8" w:rsidRPr="00C4379E" w:rsidRDefault="00D009C8" w:rsidP="00813CAE">
            <w:pPr>
              <w:jc w:val="both"/>
              <w:rPr>
                <w:rFonts w:ascii="Play" w:hAnsi="Play" w:cs="Arial"/>
                <w:sz w:val="24"/>
                <w:szCs w:val="24"/>
                <w:lang w:val="en-GB"/>
              </w:rPr>
            </w:pPr>
          </w:p>
          <w:p w14:paraId="4A0B1603" w14:textId="77777777" w:rsidR="00D009C8" w:rsidRPr="00C4379E" w:rsidRDefault="00D009C8" w:rsidP="00813CAE">
            <w:pPr>
              <w:jc w:val="both"/>
              <w:rPr>
                <w:rFonts w:ascii="Play" w:hAnsi="Play" w:cs="Arial"/>
                <w:sz w:val="24"/>
                <w:szCs w:val="24"/>
                <w:lang w:val="en-GB"/>
              </w:rPr>
            </w:pPr>
          </w:p>
          <w:p w14:paraId="2710DDAD" w14:textId="77777777" w:rsidR="00D009C8" w:rsidRPr="00C4379E" w:rsidRDefault="00D009C8" w:rsidP="00813CAE">
            <w:pPr>
              <w:jc w:val="both"/>
              <w:rPr>
                <w:rFonts w:ascii="Play" w:hAnsi="Play" w:cs="Arial"/>
                <w:sz w:val="24"/>
                <w:szCs w:val="24"/>
                <w:lang w:val="en-GB"/>
              </w:rPr>
            </w:pPr>
          </w:p>
          <w:p w14:paraId="366D4525" w14:textId="77777777" w:rsidR="00D009C8" w:rsidRPr="00C4379E" w:rsidRDefault="00D009C8" w:rsidP="00813CAE">
            <w:pPr>
              <w:jc w:val="both"/>
              <w:rPr>
                <w:rFonts w:ascii="Play" w:hAnsi="Play" w:cs="Arial"/>
                <w:sz w:val="24"/>
                <w:szCs w:val="24"/>
                <w:lang w:val="en-GB"/>
              </w:rPr>
            </w:pPr>
          </w:p>
          <w:p w14:paraId="0C27B4DC" w14:textId="77777777" w:rsidR="00D009C8" w:rsidRPr="00C4379E" w:rsidRDefault="00D009C8" w:rsidP="00813CAE">
            <w:pPr>
              <w:jc w:val="both"/>
              <w:rPr>
                <w:rFonts w:ascii="Play" w:hAnsi="Play" w:cs="Arial"/>
                <w:sz w:val="24"/>
                <w:szCs w:val="24"/>
                <w:lang w:val="en-GB"/>
              </w:rPr>
            </w:pPr>
          </w:p>
          <w:p w14:paraId="6BAC50A0" w14:textId="77777777" w:rsidR="00D009C8" w:rsidRPr="00C4379E" w:rsidRDefault="00D009C8" w:rsidP="00813CAE">
            <w:pPr>
              <w:jc w:val="both"/>
              <w:rPr>
                <w:rFonts w:ascii="Play" w:hAnsi="Play" w:cs="Arial"/>
                <w:sz w:val="24"/>
                <w:szCs w:val="24"/>
                <w:lang w:val="en-GB"/>
              </w:rPr>
            </w:pPr>
          </w:p>
          <w:p w14:paraId="64F3B65D" w14:textId="77777777" w:rsidR="00D009C8" w:rsidRPr="00C4379E" w:rsidRDefault="00D009C8" w:rsidP="00813CAE">
            <w:pPr>
              <w:jc w:val="both"/>
              <w:rPr>
                <w:rFonts w:ascii="Play" w:hAnsi="Play" w:cs="Arial"/>
                <w:sz w:val="24"/>
                <w:szCs w:val="24"/>
                <w:lang w:val="en-GB"/>
              </w:rPr>
            </w:pPr>
          </w:p>
          <w:p w14:paraId="6A64C02A" w14:textId="77777777" w:rsidR="00D009C8" w:rsidRPr="00C4379E" w:rsidRDefault="00D009C8" w:rsidP="00813CAE">
            <w:pPr>
              <w:jc w:val="both"/>
              <w:rPr>
                <w:rFonts w:ascii="Play" w:hAnsi="Play" w:cs="Arial"/>
                <w:sz w:val="24"/>
                <w:szCs w:val="24"/>
                <w:lang w:val="en-GB"/>
              </w:rPr>
            </w:pPr>
          </w:p>
          <w:p w14:paraId="74777514" w14:textId="77777777" w:rsidR="00D009C8" w:rsidRPr="00C4379E" w:rsidRDefault="00D009C8" w:rsidP="00813CAE">
            <w:pPr>
              <w:jc w:val="both"/>
              <w:rPr>
                <w:rFonts w:ascii="Play" w:hAnsi="Play" w:cs="Arial"/>
                <w:sz w:val="24"/>
                <w:szCs w:val="24"/>
                <w:lang w:val="en-GB"/>
              </w:rPr>
            </w:pPr>
          </w:p>
          <w:p w14:paraId="3ADAF109" w14:textId="77777777" w:rsidR="00D009C8" w:rsidRPr="00C4379E" w:rsidRDefault="00D009C8" w:rsidP="00813CAE">
            <w:pPr>
              <w:jc w:val="both"/>
              <w:rPr>
                <w:rFonts w:ascii="Play" w:hAnsi="Play" w:cs="Arial"/>
                <w:sz w:val="24"/>
                <w:szCs w:val="24"/>
                <w:lang w:val="en-GB"/>
              </w:rPr>
            </w:pPr>
          </w:p>
          <w:p w14:paraId="32946FDF" w14:textId="77777777" w:rsidR="00D009C8" w:rsidRPr="00C4379E" w:rsidRDefault="00D009C8" w:rsidP="00813CAE">
            <w:pPr>
              <w:jc w:val="both"/>
              <w:rPr>
                <w:rFonts w:ascii="Play" w:hAnsi="Play" w:cs="Arial"/>
                <w:sz w:val="24"/>
                <w:szCs w:val="24"/>
                <w:lang w:val="en-GB"/>
              </w:rPr>
            </w:pPr>
          </w:p>
          <w:p w14:paraId="7490FEEE" w14:textId="7C5DB923"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ACCESS TO THE GAMBLING HALL/CASINO</w:t>
            </w:r>
          </w:p>
        </w:tc>
        <w:tc>
          <w:tcPr>
            <w:tcW w:w="2943" w:type="dxa"/>
          </w:tcPr>
          <w:p w14:paraId="7BDBE95B" w14:textId="77777777"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 xml:space="preserve">When entering the gaming room, the temperature of the supplier or customer must be taken, validating a non-feverish state, leaving a record in </w:t>
            </w:r>
            <w:proofErr w:type="spellStart"/>
            <w:r w:rsidRPr="00C4379E">
              <w:rPr>
                <w:rFonts w:ascii="Play" w:hAnsi="Play" w:cs="Arial"/>
                <w:sz w:val="24"/>
                <w:szCs w:val="24"/>
                <w:lang w:val="en-GB"/>
              </w:rPr>
              <w:t>CasinoApp</w:t>
            </w:r>
            <w:proofErr w:type="spellEnd"/>
            <w:r w:rsidRPr="00C4379E">
              <w:rPr>
                <w:rFonts w:ascii="Play" w:hAnsi="Play" w:cs="Arial"/>
                <w:sz w:val="24"/>
                <w:szCs w:val="24"/>
                <w:lang w:val="en-GB"/>
              </w:rPr>
              <w:t>. If the temperature taken is higher than 38ºC, will not be allowed to enter casinos and gambling halls.</w:t>
            </w:r>
          </w:p>
          <w:p w14:paraId="0B82DBB7" w14:textId="77777777" w:rsidR="00D009C8" w:rsidRPr="00C4379E" w:rsidRDefault="00D009C8" w:rsidP="00813CAE">
            <w:pPr>
              <w:jc w:val="both"/>
              <w:rPr>
                <w:rFonts w:ascii="Play" w:hAnsi="Play" w:cs="Arial"/>
                <w:sz w:val="24"/>
                <w:szCs w:val="24"/>
                <w:lang w:val="en-GB"/>
              </w:rPr>
            </w:pPr>
          </w:p>
          <w:p w14:paraId="7990EB91" w14:textId="3633AC56" w:rsidR="00D009C8" w:rsidRPr="00C4379E" w:rsidRDefault="00D009C8" w:rsidP="00813CAE">
            <w:pPr>
              <w:jc w:val="both"/>
              <w:rPr>
                <w:rFonts w:ascii="Play" w:hAnsi="Play" w:cs="Arial"/>
                <w:sz w:val="24"/>
                <w:szCs w:val="24"/>
                <w:u w:val="single"/>
                <w:lang w:val="en-GB"/>
              </w:rPr>
            </w:pPr>
            <w:r w:rsidRPr="00C4379E">
              <w:rPr>
                <w:rFonts w:ascii="Play" w:hAnsi="Play" w:cs="Arial"/>
                <w:sz w:val="24"/>
                <w:szCs w:val="24"/>
                <w:u w:val="single"/>
                <w:lang w:val="en-GB"/>
              </w:rPr>
              <w:t>And it must be reported to the MEDICARE or relevant territorial entity</w:t>
            </w:r>
          </w:p>
        </w:tc>
        <w:tc>
          <w:tcPr>
            <w:tcW w:w="2943" w:type="dxa"/>
          </w:tcPr>
          <w:p w14:paraId="47AA044C" w14:textId="790DDD64"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or gambling hall</w:t>
            </w:r>
          </w:p>
        </w:tc>
      </w:tr>
      <w:tr w:rsidR="00D009C8" w:rsidRPr="00C4379E" w14:paraId="6C5AB89E" w14:textId="77777777" w:rsidTr="00D009C8">
        <w:tc>
          <w:tcPr>
            <w:tcW w:w="2942" w:type="dxa"/>
            <w:vMerge/>
          </w:tcPr>
          <w:p w14:paraId="5428BAE5" w14:textId="77777777" w:rsidR="00D009C8" w:rsidRPr="00C4379E" w:rsidRDefault="00D009C8" w:rsidP="00813CAE">
            <w:pPr>
              <w:jc w:val="both"/>
              <w:rPr>
                <w:rFonts w:ascii="Play" w:hAnsi="Play" w:cs="Arial"/>
                <w:sz w:val="24"/>
                <w:szCs w:val="24"/>
                <w:lang w:val="en-GB"/>
              </w:rPr>
            </w:pPr>
          </w:p>
        </w:tc>
        <w:tc>
          <w:tcPr>
            <w:tcW w:w="2943" w:type="dxa"/>
          </w:tcPr>
          <w:p w14:paraId="61AD80E3" w14:textId="77777777" w:rsidR="00D009C8" w:rsidRPr="00C4379E" w:rsidRDefault="00D009C8" w:rsidP="00D009C8">
            <w:pPr>
              <w:jc w:val="both"/>
              <w:rPr>
                <w:rFonts w:ascii="Play" w:hAnsi="Play" w:cs="Arial"/>
                <w:sz w:val="24"/>
                <w:szCs w:val="24"/>
                <w:lang w:val="en-GB"/>
              </w:rPr>
            </w:pPr>
          </w:p>
          <w:p w14:paraId="3996B47D" w14:textId="58367741" w:rsidR="00D009C8" w:rsidRPr="00C4379E" w:rsidRDefault="00D009C8" w:rsidP="00D009C8">
            <w:pPr>
              <w:jc w:val="both"/>
              <w:rPr>
                <w:rFonts w:ascii="Play" w:hAnsi="Play" w:cs="Arial"/>
                <w:sz w:val="24"/>
                <w:szCs w:val="24"/>
                <w:lang w:val="en-GB"/>
              </w:rPr>
            </w:pPr>
            <w:r w:rsidRPr="00C4379E">
              <w:rPr>
                <w:rFonts w:ascii="Play" w:hAnsi="Play" w:cs="Arial"/>
                <w:sz w:val="24"/>
                <w:szCs w:val="24"/>
                <w:lang w:val="en-GB"/>
              </w:rPr>
              <w:t>Validate the use of masks correctly, and mandatory for entry.</w:t>
            </w:r>
          </w:p>
        </w:tc>
        <w:tc>
          <w:tcPr>
            <w:tcW w:w="2943" w:type="dxa"/>
          </w:tcPr>
          <w:p w14:paraId="6596FC52" w14:textId="34716808"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D009C8" w:rsidRPr="00C4379E" w14:paraId="736A9B12" w14:textId="77777777" w:rsidTr="00D009C8">
        <w:tc>
          <w:tcPr>
            <w:tcW w:w="2942" w:type="dxa"/>
            <w:vMerge/>
          </w:tcPr>
          <w:p w14:paraId="4C6E6552" w14:textId="77777777" w:rsidR="00D009C8" w:rsidRPr="00C4379E" w:rsidRDefault="00D009C8" w:rsidP="00813CAE">
            <w:pPr>
              <w:jc w:val="both"/>
              <w:rPr>
                <w:rFonts w:ascii="Play" w:hAnsi="Play" w:cs="Arial"/>
                <w:sz w:val="24"/>
                <w:szCs w:val="24"/>
                <w:lang w:val="en-GB"/>
              </w:rPr>
            </w:pPr>
          </w:p>
        </w:tc>
        <w:tc>
          <w:tcPr>
            <w:tcW w:w="2943" w:type="dxa"/>
          </w:tcPr>
          <w:p w14:paraId="4231E32A" w14:textId="1BD07027" w:rsidR="00D009C8" w:rsidRPr="00C4379E" w:rsidRDefault="00D009C8" w:rsidP="00D009C8">
            <w:pPr>
              <w:jc w:val="both"/>
              <w:rPr>
                <w:rFonts w:ascii="Play" w:hAnsi="Play" w:cs="Arial"/>
                <w:sz w:val="24"/>
                <w:szCs w:val="24"/>
                <w:lang w:val="en-GB"/>
              </w:rPr>
            </w:pPr>
            <w:r w:rsidRPr="00C4379E">
              <w:rPr>
                <w:rFonts w:ascii="Play" w:hAnsi="Play" w:cs="Arial"/>
                <w:sz w:val="24"/>
                <w:szCs w:val="24"/>
                <w:lang w:val="en-GB"/>
              </w:rPr>
              <w:t>Guide the customer / supplier to the defined point for hand washing, emphasizing washing from 20 to 30 seconds.</w:t>
            </w:r>
          </w:p>
        </w:tc>
        <w:tc>
          <w:tcPr>
            <w:tcW w:w="2943" w:type="dxa"/>
          </w:tcPr>
          <w:p w14:paraId="0EE49D13" w14:textId="202DC6BE"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D009C8" w:rsidRPr="00C4379E" w14:paraId="28865377" w14:textId="77777777" w:rsidTr="00D009C8">
        <w:tc>
          <w:tcPr>
            <w:tcW w:w="2942" w:type="dxa"/>
            <w:vMerge/>
          </w:tcPr>
          <w:p w14:paraId="3233854A" w14:textId="77777777" w:rsidR="00D009C8" w:rsidRPr="00C4379E" w:rsidRDefault="00D009C8" w:rsidP="00813CAE">
            <w:pPr>
              <w:jc w:val="both"/>
              <w:rPr>
                <w:rFonts w:ascii="Play" w:hAnsi="Play" w:cs="Arial"/>
                <w:sz w:val="24"/>
                <w:szCs w:val="24"/>
                <w:lang w:val="en-GB"/>
              </w:rPr>
            </w:pPr>
          </w:p>
        </w:tc>
        <w:tc>
          <w:tcPr>
            <w:tcW w:w="2943" w:type="dxa"/>
          </w:tcPr>
          <w:p w14:paraId="7D8D2EFD" w14:textId="1CF9B148" w:rsidR="00D009C8" w:rsidRPr="00C4379E" w:rsidRDefault="00D009C8" w:rsidP="00D009C8">
            <w:pPr>
              <w:jc w:val="both"/>
              <w:rPr>
                <w:rFonts w:ascii="Play" w:hAnsi="Play" w:cs="Arial"/>
                <w:sz w:val="24"/>
                <w:szCs w:val="24"/>
                <w:lang w:val="en-GB"/>
              </w:rPr>
            </w:pPr>
            <w:r w:rsidRPr="00C4379E">
              <w:rPr>
                <w:rFonts w:ascii="Play" w:hAnsi="Play" w:cs="Arial"/>
                <w:sz w:val="24"/>
                <w:szCs w:val="24"/>
                <w:lang w:val="en-GB"/>
              </w:rPr>
              <w:t>Guide the client to the gambling elements to be used, emphasizing the use of compulsory face masks during the stay in the gambling hall.</w:t>
            </w:r>
          </w:p>
        </w:tc>
        <w:tc>
          <w:tcPr>
            <w:tcW w:w="2943" w:type="dxa"/>
          </w:tcPr>
          <w:p w14:paraId="2C508836" w14:textId="127C23CD"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D009C8" w:rsidRPr="00C4379E" w14:paraId="22682E2E" w14:textId="77777777" w:rsidTr="00D009C8">
        <w:tc>
          <w:tcPr>
            <w:tcW w:w="2942" w:type="dxa"/>
            <w:vMerge/>
          </w:tcPr>
          <w:p w14:paraId="159F825E" w14:textId="77777777" w:rsidR="00D009C8" w:rsidRPr="00C4379E" w:rsidRDefault="00D009C8" w:rsidP="00813CAE">
            <w:pPr>
              <w:jc w:val="both"/>
              <w:rPr>
                <w:rFonts w:ascii="Play" w:hAnsi="Play" w:cs="Arial"/>
                <w:sz w:val="24"/>
                <w:szCs w:val="24"/>
                <w:lang w:val="en-GB"/>
              </w:rPr>
            </w:pPr>
          </w:p>
        </w:tc>
        <w:tc>
          <w:tcPr>
            <w:tcW w:w="2943" w:type="dxa"/>
          </w:tcPr>
          <w:p w14:paraId="2359123D" w14:textId="184E529F" w:rsidR="00D009C8" w:rsidRPr="00C4379E" w:rsidRDefault="00D009C8" w:rsidP="00D009C8">
            <w:pPr>
              <w:jc w:val="both"/>
              <w:rPr>
                <w:rFonts w:ascii="Play" w:hAnsi="Play" w:cs="Arial"/>
                <w:sz w:val="24"/>
                <w:szCs w:val="24"/>
                <w:lang w:val="en-GB"/>
              </w:rPr>
            </w:pPr>
            <w:r w:rsidRPr="00C4379E">
              <w:rPr>
                <w:rFonts w:ascii="Play" w:hAnsi="Play" w:cs="Arial"/>
                <w:sz w:val="24"/>
                <w:szCs w:val="24"/>
                <w:lang w:val="en-GB"/>
              </w:rPr>
              <w:t>Likewise, the use of face masks will be mandatory, for providers during their stay in the gambling halls.</w:t>
            </w:r>
          </w:p>
        </w:tc>
        <w:tc>
          <w:tcPr>
            <w:tcW w:w="2943" w:type="dxa"/>
          </w:tcPr>
          <w:p w14:paraId="2B1D6994" w14:textId="71B8729F"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gambling hall.</w:t>
            </w:r>
          </w:p>
        </w:tc>
      </w:tr>
      <w:tr w:rsidR="00D009C8" w:rsidRPr="00C4379E" w14:paraId="6F25302B" w14:textId="77777777" w:rsidTr="00D009C8">
        <w:tc>
          <w:tcPr>
            <w:tcW w:w="2942" w:type="dxa"/>
            <w:vMerge/>
          </w:tcPr>
          <w:p w14:paraId="6C0C3AB6" w14:textId="77777777" w:rsidR="00D009C8" w:rsidRPr="00C4379E" w:rsidRDefault="00D009C8" w:rsidP="00813CAE">
            <w:pPr>
              <w:jc w:val="both"/>
              <w:rPr>
                <w:rFonts w:ascii="Play" w:hAnsi="Play" w:cs="Arial"/>
                <w:sz w:val="24"/>
                <w:szCs w:val="24"/>
                <w:lang w:val="en-GB"/>
              </w:rPr>
            </w:pPr>
          </w:p>
        </w:tc>
        <w:tc>
          <w:tcPr>
            <w:tcW w:w="2943" w:type="dxa"/>
          </w:tcPr>
          <w:p w14:paraId="2C355626" w14:textId="1857C77A" w:rsidR="00D009C8" w:rsidRPr="00C4379E" w:rsidRDefault="00D009C8" w:rsidP="00D009C8">
            <w:pPr>
              <w:jc w:val="both"/>
              <w:rPr>
                <w:rFonts w:ascii="Play" w:hAnsi="Play" w:cs="Arial"/>
                <w:sz w:val="24"/>
                <w:szCs w:val="24"/>
                <w:lang w:val="en-GB"/>
              </w:rPr>
            </w:pPr>
            <w:r w:rsidRPr="00C4379E">
              <w:rPr>
                <w:rFonts w:ascii="Play" w:hAnsi="Play" w:cs="Arial"/>
                <w:sz w:val="24"/>
                <w:szCs w:val="24"/>
                <w:lang w:val="en-GB"/>
              </w:rPr>
              <w:t>Continuous monitoring of the use and preventive measures of COVID-19 transmission</w:t>
            </w:r>
          </w:p>
        </w:tc>
        <w:tc>
          <w:tcPr>
            <w:tcW w:w="2943" w:type="dxa"/>
          </w:tcPr>
          <w:p w14:paraId="1536B75D" w14:textId="6F3CC832"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gambling hall</w:t>
            </w:r>
          </w:p>
        </w:tc>
      </w:tr>
      <w:tr w:rsidR="00D009C8" w:rsidRPr="00C4379E" w14:paraId="5887CBC7" w14:textId="77777777" w:rsidTr="00D009C8">
        <w:tc>
          <w:tcPr>
            <w:tcW w:w="2942" w:type="dxa"/>
          </w:tcPr>
          <w:p w14:paraId="66825724" w14:textId="27054EB2" w:rsidR="00D009C8" w:rsidRPr="00C4379E" w:rsidRDefault="00D009C8" w:rsidP="00813CAE">
            <w:pPr>
              <w:jc w:val="both"/>
              <w:rPr>
                <w:rFonts w:ascii="Play" w:hAnsi="Play" w:cs="Arial"/>
                <w:sz w:val="24"/>
                <w:szCs w:val="24"/>
                <w:lang w:val="en-GB"/>
              </w:rPr>
            </w:pPr>
            <w:r w:rsidRPr="00C4379E">
              <w:rPr>
                <w:rFonts w:ascii="Play" w:hAnsi="Play" w:cs="Arial"/>
                <w:sz w:val="24"/>
                <w:szCs w:val="24"/>
                <w:lang w:val="en-GB"/>
              </w:rPr>
              <w:lastRenderedPageBreak/>
              <w:t>USE OF THE CASINOS AND GAMBLING HALLS</w:t>
            </w:r>
          </w:p>
        </w:tc>
        <w:tc>
          <w:tcPr>
            <w:tcW w:w="2943" w:type="dxa"/>
          </w:tcPr>
          <w:p w14:paraId="3155DC64" w14:textId="4FA5B300" w:rsidR="00D009C8" w:rsidRPr="00C4379E" w:rsidRDefault="003531C4" w:rsidP="00D009C8">
            <w:pPr>
              <w:jc w:val="both"/>
              <w:rPr>
                <w:rFonts w:ascii="Play" w:hAnsi="Play" w:cs="Arial"/>
                <w:sz w:val="24"/>
                <w:szCs w:val="24"/>
                <w:lang w:val="en-GB"/>
              </w:rPr>
            </w:pPr>
            <w:r w:rsidRPr="00C4379E">
              <w:rPr>
                <w:rFonts w:ascii="Play" w:hAnsi="Play" w:cs="Arial"/>
                <w:sz w:val="24"/>
                <w:szCs w:val="24"/>
                <w:lang w:val="en-GB"/>
              </w:rPr>
              <w:t xml:space="preserve">Perform periodic temperature measurements to clients who stay for more than two hours in casinos and gambling halls. If the temperature taken is </w:t>
            </w:r>
            <w:r w:rsidRPr="00C4379E">
              <w:rPr>
                <w:rFonts w:ascii="Play" w:hAnsi="Play" w:cs="Arial"/>
                <w:sz w:val="24"/>
                <w:szCs w:val="24"/>
                <w:u w:val="single"/>
                <w:lang w:val="en-GB"/>
              </w:rPr>
              <w:t>more than 38ºC, transfer the person to the area defined for isolation. And start the protocol of:</w:t>
            </w:r>
            <w:r w:rsidRPr="00C4379E">
              <w:rPr>
                <w:rFonts w:ascii="Play" w:hAnsi="Play" w:cs="Arial"/>
                <w:sz w:val="24"/>
                <w:szCs w:val="24"/>
                <w:lang w:val="en-GB"/>
              </w:rPr>
              <w:t xml:space="preserve"> Management of risk situations and symptomatic cases, where the temperature must be taken again ruling out failure or error in the first shot.</w:t>
            </w:r>
          </w:p>
        </w:tc>
        <w:tc>
          <w:tcPr>
            <w:tcW w:w="2943" w:type="dxa"/>
          </w:tcPr>
          <w:p w14:paraId="45F4B9C6" w14:textId="753E43F4" w:rsidR="00D009C8" w:rsidRPr="00C4379E" w:rsidRDefault="003531C4" w:rsidP="00813CAE">
            <w:pPr>
              <w:jc w:val="both"/>
              <w:rPr>
                <w:rFonts w:ascii="Play" w:hAnsi="Play" w:cs="Arial"/>
                <w:sz w:val="24"/>
                <w:szCs w:val="24"/>
                <w:lang w:val="en-GB"/>
              </w:rPr>
            </w:pPr>
            <w:r w:rsidRPr="00C4379E">
              <w:rPr>
                <w:rFonts w:ascii="Play" w:hAnsi="Play" w:cs="Arial"/>
                <w:sz w:val="24"/>
                <w:szCs w:val="24"/>
                <w:lang w:val="en-GB"/>
              </w:rPr>
              <w:t>Security staff, SST Manager or Designated in the casino or gambling hall</w:t>
            </w:r>
          </w:p>
        </w:tc>
      </w:tr>
      <w:tr w:rsidR="003531C4" w:rsidRPr="00C4379E" w14:paraId="761F926F" w14:textId="77777777" w:rsidTr="00D009C8">
        <w:tc>
          <w:tcPr>
            <w:tcW w:w="2942" w:type="dxa"/>
          </w:tcPr>
          <w:p w14:paraId="6D1CCE1F" w14:textId="77777777" w:rsidR="003531C4" w:rsidRPr="00C4379E" w:rsidRDefault="003531C4" w:rsidP="003531C4">
            <w:pPr>
              <w:jc w:val="both"/>
              <w:rPr>
                <w:rFonts w:ascii="Play" w:hAnsi="Play" w:cs="Arial"/>
                <w:sz w:val="24"/>
                <w:szCs w:val="24"/>
                <w:lang w:val="en-GB"/>
              </w:rPr>
            </w:pPr>
            <w:r w:rsidRPr="00C4379E">
              <w:rPr>
                <w:rFonts w:ascii="Play" w:hAnsi="Play" w:cs="Arial"/>
                <w:sz w:val="24"/>
                <w:szCs w:val="24"/>
                <w:lang w:val="en-GB"/>
              </w:rPr>
              <w:t>FOOD AND BEVERAGE DELIVERY</w:t>
            </w:r>
          </w:p>
          <w:p w14:paraId="220A7202" w14:textId="77777777" w:rsidR="003531C4" w:rsidRPr="00C4379E" w:rsidRDefault="003531C4" w:rsidP="00813CAE">
            <w:pPr>
              <w:jc w:val="both"/>
              <w:rPr>
                <w:rFonts w:ascii="Play" w:hAnsi="Play" w:cs="Arial"/>
                <w:sz w:val="24"/>
                <w:szCs w:val="24"/>
                <w:lang w:val="en-GB"/>
              </w:rPr>
            </w:pPr>
          </w:p>
        </w:tc>
        <w:tc>
          <w:tcPr>
            <w:tcW w:w="2943" w:type="dxa"/>
          </w:tcPr>
          <w:p w14:paraId="05C4893A" w14:textId="12EC0ED2" w:rsidR="003531C4" w:rsidRPr="00C4379E" w:rsidRDefault="003531C4" w:rsidP="003531C4">
            <w:pPr>
              <w:jc w:val="both"/>
              <w:rPr>
                <w:rFonts w:ascii="Play" w:hAnsi="Play" w:cs="Arial"/>
                <w:sz w:val="24"/>
                <w:szCs w:val="24"/>
                <w:lang w:val="en-GB"/>
              </w:rPr>
            </w:pPr>
            <w:r w:rsidRPr="00C4379E">
              <w:rPr>
                <w:rFonts w:ascii="Play" w:hAnsi="Play" w:cs="Arial"/>
                <w:sz w:val="24"/>
                <w:szCs w:val="24"/>
                <w:lang w:val="en-GB"/>
              </w:rPr>
              <w:t>For the delivery of interns, drinks or food, the customer will make the request and the order must be taken by the customer service person, using the personal protection elements contemplated in this protocol. The order will be left on a table surface and will be delivered properly sealed and with a double packaging; the first will be the direct packaging of the product, the second will be a complementary way of hygiene to guarantee handling in the orders. Non-interaction of delivery person to person customer will be attempted.</w:t>
            </w:r>
          </w:p>
        </w:tc>
        <w:tc>
          <w:tcPr>
            <w:tcW w:w="2943" w:type="dxa"/>
          </w:tcPr>
          <w:p w14:paraId="5FD12905" w14:textId="5566D625" w:rsidR="003531C4" w:rsidRPr="00C4379E" w:rsidRDefault="003531C4" w:rsidP="00813CAE">
            <w:pPr>
              <w:jc w:val="both"/>
              <w:rPr>
                <w:rFonts w:ascii="Play" w:hAnsi="Play" w:cs="Arial"/>
                <w:sz w:val="24"/>
                <w:szCs w:val="24"/>
                <w:lang w:val="en-GB"/>
              </w:rPr>
            </w:pPr>
            <w:r w:rsidRPr="00C4379E">
              <w:rPr>
                <w:rFonts w:ascii="Play" w:hAnsi="Play" w:cs="Arial"/>
                <w:sz w:val="24"/>
                <w:szCs w:val="24"/>
                <w:lang w:val="en-GB"/>
              </w:rPr>
              <w:t>Customer service assistant.</w:t>
            </w:r>
          </w:p>
        </w:tc>
      </w:tr>
    </w:tbl>
    <w:p w14:paraId="036890F8" w14:textId="77777777" w:rsidR="00D009C8" w:rsidRPr="00C4379E" w:rsidRDefault="00D009C8" w:rsidP="00813CAE">
      <w:pPr>
        <w:ind w:left="-708"/>
        <w:jc w:val="both"/>
        <w:rPr>
          <w:rFonts w:ascii="Play" w:hAnsi="Play" w:cs="Arial"/>
          <w:sz w:val="24"/>
          <w:szCs w:val="24"/>
          <w:lang w:val="en-GB"/>
        </w:rPr>
      </w:pPr>
    </w:p>
    <w:tbl>
      <w:tblPr>
        <w:tblStyle w:val="Tablaconcuadrcula"/>
        <w:tblW w:w="0" w:type="auto"/>
        <w:tblInd w:w="-708" w:type="dxa"/>
        <w:tblLook w:val="04A0" w:firstRow="1" w:lastRow="0" w:firstColumn="1" w:lastColumn="0" w:noHBand="0" w:noVBand="1"/>
      </w:tblPr>
      <w:tblGrid>
        <w:gridCol w:w="2942"/>
        <w:gridCol w:w="2943"/>
        <w:gridCol w:w="2943"/>
      </w:tblGrid>
      <w:tr w:rsidR="003531C4" w:rsidRPr="00C4379E" w14:paraId="38F7D957" w14:textId="77777777" w:rsidTr="00CA58C9">
        <w:tc>
          <w:tcPr>
            <w:tcW w:w="8828" w:type="dxa"/>
            <w:gridSpan w:val="3"/>
            <w:shd w:val="clear" w:color="auto" w:fill="BFBFBF" w:themeFill="background1" w:themeFillShade="BF"/>
          </w:tcPr>
          <w:p w14:paraId="4C5A22DA" w14:textId="295D2BBD" w:rsidR="003531C4" w:rsidRPr="00C4379E" w:rsidRDefault="003531C4" w:rsidP="00CA58C9">
            <w:pPr>
              <w:jc w:val="center"/>
              <w:rPr>
                <w:rFonts w:ascii="Play" w:hAnsi="Play" w:cs="Arial"/>
                <w:b/>
                <w:bCs/>
                <w:sz w:val="24"/>
                <w:szCs w:val="24"/>
                <w:lang w:val="en-GB"/>
              </w:rPr>
            </w:pPr>
            <w:r w:rsidRPr="00C4379E">
              <w:rPr>
                <w:rFonts w:ascii="Play" w:hAnsi="Play" w:cs="Arial"/>
                <w:b/>
                <w:bCs/>
                <w:sz w:val="24"/>
                <w:szCs w:val="24"/>
                <w:lang w:val="en-GB"/>
              </w:rPr>
              <w:t>WORKERS IN CASINOS AND GAMBLING HALLS</w:t>
            </w:r>
          </w:p>
        </w:tc>
      </w:tr>
      <w:tr w:rsidR="003531C4" w:rsidRPr="00C4379E" w14:paraId="234E1401" w14:textId="77777777" w:rsidTr="00CA58C9">
        <w:tc>
          <w:tcPr>
            <w:tcW w:w="2942" w:type="dxa"/>
          </w:tcPr>
          <w:p w14:paraId="1759B7C6" w14:textId="77777777" w:rsidR="003531C4" w:rsidRPr="00C4379E" w:rsidRDefault="003531C4" w:rsidP="00CA58C9">
            <w:pPr>
              <w:jc w:val="both"/>
              <w:rPr>
                <w:rFonts w:ascii="Play" w:hAnsi="Play" w:cs="Arial"/>
                <w:b/>
                <w:bCs/>
                <w:sz w:val="24"/>
                <w:szCs w:val="24"/>
                <w:lang w:val="en-GB"/>
              </w:rPr>
            </w:pPr>
            <w:r w:rsidRPr="00C4379E">
              <w:rPr>
                <w:rFonts w:ascii="Play" w:hAnsi="Play" w:cs="Arial"/>
                <w:b/>
                <w:bCs/>
                <w:sz w:val="24"/>
                <w:szCs w:val="24"/>
                <w:lang w:val="en-GB"/>
              </w:rPr>
              <w:t>EVENT</w:t>
            </w:r>
          </w:p>
        </w:tc>
        <w:tc>
          <w:tcPr>
            <w:tcW w:w="2943" w:type="dxa"/>
          </w:tcPr>
          <w:p w14:paraId="67EBE03F" w14:textId="77777777" w:rsidR="003531C4" w:rsidRPr="00C4379E" w:rsidRDefault="003531C4" w:rsidP="00CA58C9">
            <w:pPr>
              <w:jc w:val="both"/>
              <w:rPr>
                <w:rFonts w:ascii="Play" w:hAnsi="Play" w:cs="Arial"/>
                <w:b/>
                <w:bCs/>
                <w:sz w:val="24"/>
                <w:szCs w:val="24"/>
                <w:lang w:val="en-GB"/>
              </w:rPr>
            </w:pPr>
            <w:r w:rsidRPr="00C4379E">
              <w:rPr>
                <w:rFonts w:ascii="Play" w:hAnsi="Play" w:cs="Arial"/>
                <w:b/>
                <w:bCs/>
                <w:sz w:val="24"/>
                <w:szCs w:val="24"/>
                <w:lang w:val="en-GB"/>
              </w:rPr>
              <w:t>ACTIVITY</w:t>
            </w:r>
          </w:p>
        </w:tc>
        <w:tc>
          <w:tcPr>
            <w:tcW w:w="2943" w:type="dxa"/>
          </w:tcPr>
          <w:p w14:paraId="5F06CF5D" w14:textId="77777777" w:rsidR="003531C4" w:rsidRPr="00C4379E" w:rsidRDefault="003531C4" w:rsidP="00CA58C9">
            <w:pPr>
              <w:jc w:val="both"/>
              <w:rPr>
                <w:rFonts w:ascii="Play" w:hAnsi="Play" w:cs="Arial"/>
                <w:b/>
                <w:bCs/>
                <w:sz w:val="24"/>
                <w:szCs w:val="24"/>
                <w:lang w:val="en-GB"/>
              </w:rPr>
            </w:pPr>
            <w:r w:rsidRPr="00C4379E">
              <w:rPr>
                <w:rFonts w:ascii="Play" w:hAnsi="Play" w:cs="Arial"/>
                <w:b/>
                <w:bCs/>
                <w:sz w:val="24"/>
                <w:szCs w:val="24"/>
                <w:lang w:val="en-GB"/>
              </w:rPr>
              <w:t>RESPONSABLE</w:t>
            </w:r>
          </w:p>
        </w:tc>
      </w:tr>
      <w:tr w:rsidR="003531C4" w:rsidRPr="00C4379E" w14:paraId="0B88CB51" w14:textId="77777777" w:rsidTr="00CA58C9">
        <w:tc>
          <w:tcPr>
            <w:tcW w:w="2942" w:type="dxa"/>
            <w:vMerge w:val="restart"/>
          </w:tcPr>
          <w:p w14:paraId="05622F73" w14:textId="77777777" w:rsidR="003531C4" w:rsidRPr="00C4379E" w:rsidRDefault="003531C4" w:rsidP="00CA58C9">
            <w:pPr>
              <w:jc w:val="both"/>
              <w:rPr>
                <w:rFonts w:ascii="Play" w:hAnsi="Play" w:cs="Arial"/>
                <w:sz w:val="24"/>
                <w:szCs w:val="24"/>
                <w:lang w:val="en-GB"/>
              </w:rPr>
            </w:pPr>
          </w:p>
          <w:p w14:paraId="22C31463" w14:textId="77777777" w:rsidR="003531C4" w:rsidRPr="00C4379E" w:rsidRDefault="003531C4" w:rsidP="00CA58C9">
            <w:pPr>
              <w:jc w:val="both"/>
              <w:rPr>
                <w:rFonts w:ascii="Play" w:hAnsi="Play" w:cs="Arial"/>
                <w:sz w:val="24"/>
                <w:szCs w:val="24"/>
                <w:lang w:val="en-GB"/>
              </w:rPr>
            </w:pPr>
          </w:p>
          <w:p w14:paraId="30F1E9FD" w14:textId="77777777" w:rsidR="003531C4" w:rsidRPr="00C4379E" w:rsidRDefault="003531C4" w:rsidP="00CA58C9">
            <w:pPr>
              <w:jc w:val="both"/>
              <w:rPr>
                <w:rFonts w:ascii="Play" w:hAnsi="Play" w:cs="Arial"/>
                <w:sz w:val="24"/>
                <w:szCs w:val="24"/>
                <w:lang w:val="en-GB"/>
              </w:rPr>
            </w:pPr>
          </w:p>
          <w:p w14:paraId="4BAA6873" w14:textId="77777777" w:rsidR="003531C4" w:rsidRPr="00C4379E" w:rsidRDefault="003531C4" w:rsidP="00CA58C9">
            <w:pPr>
              <w:jc w:val="both"/>
              <w:rPr>
                <w:rFonts w:ascii="Play" w:hAnsi="Play" w:cs="Arial"/>
                <w:sz w:val="24"/>
                <w:szCs w:val="24"/>
                <w:lang w:val="en-GB"/>
              </w:rPr>
            </w:pPr>
          </w:p>
          <w:p w14:paraId="6375DFF0" w14:textId="77777777" w:rsidR="003531C4" w:rsidRPr="00C4379E" w:rsidRDefault="003531C4" w:rsidP="00CA58C9">
            <w:pPr>
              <w:jc w:val="both"/>
              <w:rPr>
                <w:rFonts w:ascii="Play" w:hAnsi="Play" w:cs="Arial"/>
                <w:sz w:val="24"/>
                <w:szCs w:val="24"/>
                <w:lang w:val="en-GB"/>
              </w:rPr>
            </w:pPr>
          </w:p>
          <w:p w14:paraId="3C1CE410" w14:textId="77777777" w:rsidR="003531C4" w:rsidRPr="00C4379E" w:rsidRDefault="003531C4" w:rsidP="00CA58C9">
            <w:pPr>
              <w:jc w:val="both"/>
              <w:rPr>
                <w:rFonts w:ascii="Play" w:hAnsi="Play" w:cs="Arial"/>
                <w:sz w:val="24"/>
                <w:szCs w:val="24"/>
                <w:lang w:val="en-GB"/>
              </w:rPr>
            </w:pPr>
          </w:p>
          <w:p w14:paraId="3B66068A" w14:textId="77777777" w:rsidR="003531C4" w:rsidRPr="00C4379E" w:rsidRDefault="003531C4" w:rsidP="00CA58C9">
            <w:pPr>
              <w:jc w:val="both"/>
              <w:rPr>
                <w:rFonts w:ascii="Play" w:hAnsi="Play" w:cs="Arial"/>
                <w:sz w:val="24"/>
                <w:szCs w:val="24"/>
                <w:lang w:val="en-GB"/>
              </w:rPr>
            </w:pPr>
          </w:p>
          <w:p w14:paraId="5415B5F9" w14:textId="77777777" w:rsidR="003531C4" w:rsidRPr="00C4379E" w:rsidRDefault="003531C4" w:rsidP="00CA58C9">
            <w:pPr>
              <w:jc w:val="both"/>
              <w:rPr>
                <w:rFonts w:ascii="Play" w:hAnsi="Play" w:cs="Arial"/>
                <w:sz w:val="24"/>
                <w:szCs w:val="24"/>
                <w:lang w:val="en-GB"/>
              </w:rPr>
            </w:pPr>
          </w:p>
          <w:p w14:paraId="5FF2E321" w14:textId="77777777" w:rsidR="003531C4" w:rsidRPr="00C4379E" w:rsidRDefault="003531C4" w:rsidP="00CA58C9">
            <w:pPr>
              <w:jc w:val="both"/>
              <w:rPr>
                <w:rFonts w:ascii="Play" w:hAnsi="Play" w:cs="Arial"/>
                <w:sz w:val="24"/>
                <w:szCs w:val="24"/>
                <w:lang w:val="en-GB"/>
              </w:rPr>
            </w:pPr>
          </w:p>
          <w:p w14:paraId="04004262" w14:textId="77777777" w:rsidR="003531C4" w:rsidRPr="00C4379E" w:rsidRDefault="003531C4" w:rsidP="00CA58C9">
            <w:pPr>
              <w:jc w:val="both"/>
              <w:rPr>
                <w:rFonts w:ascii="Play" w:hAnsi="Play" w:cs="Arial"/>
                <w:sz w:val="24"/>
                <w:szCs w:val="24"/>
                <w:lang w:val="en-GB"/>
              </w:rPr>
            </w:pPr>
          </w:p>
          <w:p w14:paraId="18FF5177" w14:textId="77777777" w:rsidR="003531C4" w:rsidRPr="00C4379E" w:rsidRDefault="003531C4" w:rsidP="00CA58C9">
            <w:pPr>
              <w:jc w:val="both"/>
              <w:rPr>
                <w:rFonts w:ascii="Play" w:hAnsi="Play" w:cs="Arial"/>
                <w:sz w:val="24"/>
                <w:szCs w:val="24"/>
                <w:lang w:val="en-GB"/>
              </w:rPr>
            </w:pPr>
          </w:p>
          <w:p w14:paraId="15E50DFC" w14:textId="77777777" w:rsidR="003531C4" w:rsidRPr="00C4379E" w:rsidRDefault="003531C4" w:rsidP="00CA58C9">
            <w:pPr>
              <w:jc w:val="both"/>
              <w:rPr>
                <w:rFonts w:ascii="Play" w:hAnsi="Play" w:cs="Arial"/>
                <w:sz w:val="24"/>
                <w:szCs w:val="24"/>
                <w:lang w:val="en-GB"/>
              </w:rPr>
            </w:pPr>
          </w:p>
          <w:p w14:paraId="0F564887" w14:textId="77777777" w:rsidR="003531C4" w:rsidRPr="00C4379E" w:rsidRDefault="003531C4" w:rsidP="00CA58C9">
            <w:pPr>
              <w:jc w:val="both"/>
              <w:rPr>
                <w:rFonts w:ascii="Play" w:hAnsi="Play" w:cs="Arial"/>
                <w:sz w:val="24"/>
                <w:szCs w:val="24"/>
                <w:lang w:val="en-GB"/>
              </w:rPr>
            </w:pPr>
          </w:p>
          <w:p w14:paraId="7C291D8F" w14:textId="77777777" w:rsidR="003531C4" w:rsidRPr="00C4379E" w:rsidRDefault="003531C4" w:rsidP="00CA58C9">
            <w:pPr>
              <w:jc w:val="both"/>
              <w:rPr>
                <w:rFonts w:ascii="Play" w:hAnsi="Play" w:cs="Arial"/>
                <w:sz w:val="24"/>
                <w:szCs w:val="24"/>
                <w:lang w:val="en-GB"/>
              </w:rPr>
            </w:pPr>
          </w:p>
          <w:p w14:paraId="505FF1D5" w14:textId="77777777" w:rsidR="003531C4" w:rsidRPr="00C4379E" w:rsidRDefault="003531C4" w:rsidP="00CA58C9">
            <w:pPr>
              <w:jc w:val="both"/>
              <w:rPr>
                <w:rFonts w:ascii="Play" w:hAnsi="Play" w:cs="Arial"/>
                <w:sz w:val="24"/>
                <w:szCs w:val="24"/>
                <w:lang w:val="en-GB"/>
              </w:rPr>
            </w:pPr>
          </w:p>
          <w:p w14:paraId="0BCD4E07" w14:textId="77777777" w:rsidR="003531C4" w:rsidRPr="00C4379E" w:rsidRDefault="003531C4" w:rsidP="00CA58C9">
            <w:pPr>
              <w:jc w:val="both"/>
              <w:rPr>
                <w:rFonts w:ascii="Play" w:hAnsi="Play" w:cs="Arial"/>
                <w:sz w:val="24"/>
                <w:szCs w:val="24"/>
                <w:lang w:val="en-GB"/>
              </w:rPr>
            </w:pPr>
          </w:p>
          <w:p w14:paraId="5E370742" w14:textId="77777777" w:rsidR="003531C4" w:rsidRPr="00C4379E" w:rsidRDefault="003531C4" w:rsidP="00CA58C9">
            <w:pPr>
              <w:jc w:val="both"/>
              <w:rPr>
                <w:rFonts w:ascii="Play" w:hAnsi="Play" w:cs="Arial"/>
                <w:sz w:val="24"/>
                <w:szCs w:val="24"/>
                <w:lang w:val="en-GB"/>
              </w:rPr>
            </w:pPr>
          </w:p>
          <w:p w14:paraId="001E48F8"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ACCESS TO THE GAMBLING HALL/CASINO</w:t>
            </w:r>
          </w:p>
        </w:tc>
        <w:tc>
          <w:tcPr>
            <w:tcW w:w="2943" w:type="dxa"/>
          </w:tcPr>
          <w:p w14:paraId="24E20B57"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 xml:space="preserve">When entering the gaming room, the temperature of the supplier or customer must be taken, validating a non-feverish state, leaving a record in </w:t>
            </w:r>
            <w:proofErr w:type="spellStart"/>
            <w:r w:rsidRPr="00C4379E">
              <w:rPr>
                <w:rFonts w:ascii="Play" w:hAnsi="Play" w:cs="Arial"/>
                <w:sz w:val="24"/>
                <w:szCs w:val="24"/>
                <w:lang w:val="en-GB"/>
              </w:rPr>
              <w:t>CasinoApp</w:t>
            </w:r>
            <w:proofErr w:type="spellEnd"/>
            <w:r w:rsidRPr="00C4379E">
              <w:rPr>
                <w:rFonts w:ascii="Play" w:hAnsi="Play" w:cs="Arial"/>
                <w:sz w:val="24"/>
                <w:szCs w:val="24"/>
                <w:lang w:val="en-GB"/>
              </w:rPr>
              <w:t>. If the temperature taken is higher than 38ºC, will not be allowed to enter casinos and gambling halls.</w:t>
            </w:r>
          </w:p>
          <w:p w14:paraId="0ED9D9C2" w14:textId="77777777" w:rsidR="003531C4" w:rsidRPr="00C4379E" w:rsidRDefault="003531C4" w:rsidP="00CA58C9">
            <w:pPr>
              <w:jc w:val="both"/>
              <w:rPr>
                <w:rFonts w:ascii="Play" w:hAnsi="Play" w:cs="Arial"/>
                <w:sz w:val="24"/>
                <w:szCs w:val="24"/>
                <w:lang w:val="en-GB"/>
              </w:rPr>
            </w:pPr>
          </w:p>
          <w:p w14:paraId="56839E79" w14:textId="77777777" w:rsidR="003531C4" w:rsidRPr="00C4379E" w:rsidRDefault="003531C4" w:rsidP="00CA58C9">
            <w:pPr>
              <w:jc w:val="both"/>
              <w:rPr>
                <w:rFonts w:ascii="Play" w:hAnsi="Play" w:cs="Arial"/>
                <w:sz w:val="24"/>
                <w:szCs w:val="24"/>
                <w:u w:val="single"/>
                <w:lang w:val="en-GB"/>
              </w:rPr>
            </w:pPr>
            <w:r w:rsidRPr="00C4379E">
              <w:rPr>
                <w:rFonts w:ascii="Play" w:hAnsi="Play" w:cs="Arial"/>
                <w:sz w:val="24"/>
                <w:szCs w:val="24"/>
                <w:u w:val="single"/>
                <w:lang w:val="en-GB"/>
              </w:rPr>
              <w:t>And it must be reported to the MEDICARE or relevant territorial entity</w:t>
            </w:r>
          </w:p>
        </w:tc>
        <w:tc>
          <w:tcPr>
            <w:tcW w:w="2943" w:type="dxa"/>
          </w:tcPr>
          <w:p w14:paraId="12636E3D"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or gambling hall</w:t>
            </w:r>
          </w:p>
        </w:tc>
      </w:tr>
      <w:tr w:rsidR="003531C4" w:rsidRPr="00C4379E" w14:paraId="656DEECE" w14:textId="77777777" w:rsidTr="00CA58C9">
        <w:tc>
          <w:tcPr>
            <w:tcW w:w="2942" w:type="dxa"/>
            <w:vMerge/>
          </w:tcPr>
          <w:p w14:paraId="19EC9BE6" w14:textId="77777777" w:rsidR="003531C4" w:rsidRPr="00C4379E" w:rsidRDefault="003531C4" w:rsidP="00CA58C9">
            <w:pPr>
              <w:jc w:val="both"/>
              <w:rPr>
                <w:rFonts w:ascii="Play" w:hAnsi="Play" w:cs="Arial"/>
                <w:sz w:val="24"/>
                <w:szCs w:val="24"/>
                <w:lang w:val="en-GB"/>
              </w:rPr>
            </w:pPr>
          </w:p>
        </w:tc>
        <w:tc>
          <w:tcPr>
            <w:tcW w:w="2943" w:type="dxa"/>
          </w:tcPr>
          <w:p w14:paraId="2525863F" w14:textId="77777777" w:rsidR="003531C4" w:rsidRPr="00C4379E" w:rsidRDefault="003531C4" w:rsidP="00CA58C9">
            <w:pPr>
              <w:jc w:val="both"/>
              <w:rPr>
                <w:rFonts w:ascii="Play" w:hAnsi="Play" w:cs="Arial"/>
                <w:sz w:val="24"/>
                <w:szCs w:val="24"/>
                <w:lang w:val="en-GB"/>
              </w:rPr>
            </w:pPr>
          </w:p>
          <w:p w14:paraId="2B9BE180"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Validate the use of masks correctly, and mandatory for entry.</w:t>
            </w:r>
          </w:p>
        </w:tc>
        <w:tc>
          <w:tcPr>
            <w:tcW w:w="2943" w:type="dxa"/>
          </w:tcPr>
          <w:p w14:paraId="1626B156"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3531C4" w:rsidRPr="00C4379E" w14:paraId="0DA6C288" w14:textId="77777777" w:rsidTr="00CA58C9">
        <w:tc>
          <w:tcPr>
            <w:tcW w:w="2942" w:type="dxa"/>
            <w:vMerge/>
          </w:tcPr>
          <w:p w14:paraId="456F4860" w14:textId="77777777" w:rsidR="003531C4" w:rsidRPr="00C4379E" w:rsidRDefault="003531C4" w:rsidP="00CA58C9">
            <w:pPr>
              <w:jc w:val="both"/>
              <w:rPr>
                <w:rFonts w:ascii="Play" w:hAnsi="Play" w:cs="Arial"/>
                <w:sz w:val="24"/>
                <w:szCs w:val="24"/>
                <w:lang w:val="en-GB"/>
              </w:rPr>
            </w:pPr>
          </w:p>
        </w:tc>
        <w:tc>
          <w:tcPr>
            <w:tcW w:w="2943" w:type="dxa"/>
          </w:tcPr>
          <w:p w14:paraId="59386829"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Guide the customer / supplier to the defined point for hand washing, emphasizing washing from 20 to 30 seconds.</w:t>
            </w:r>
          </w:p>
        </w:tc>
        <w:tc>
          <w:tcPr>
            <w:tcW w:w="2943" w:type="dxa"/>
          </w:tcPr>
          <w:p w14:paraId="6400CC34"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3531C4" w:rsidRPr="00C4379E" w14:paraId="78F71538" w14:textId="77777777" w:rsidTr="00CA58C9">
        <w:tc>
          <w:tcPr>
            <w:tcW w:w="2942" w:type="dxa"/>
            <w:vMerge/>
          </w:tcPr>
          <w:p w14:paraId="51819480" w14:textId="77777777" w:rsidR="003531C4" w:rsidRPr="00C4379E" w:rsidRDefault="003531C4" w:rsidP="00CA58C9">
            <w:pPr>
              <w:jc w:val="both"/>
              <w:rPr>
                <w:rFonts w:ascii="Play" w:hAnsi="Play" w:cs="Arial"/>
                <w:sz w:val="24"/>
                <w:szCs w:val="24"/>
                <w:lang w:val="en-GB"/>
              </w:rPr>
            </w:pPr>
          </w:p>
        </w:tc>
        <w:tc>
          <w:tcPr>
            <w:tcW w:w="2943" w:type="dxa"/>
          </w:tcPr>
          <w:p w14:paraId="732ADC12"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Guide the client to the gambling elements to be used, emphasizing the use of compulsory face masks during the stay in the gambling hall.</w:t>
            </w:r>
          </w:p>
        </w:tc>
        <w:tc>
          <w:tcPr>
            <w:tcW w:w="2943" w:type="dxa"/>
          </w:tcPr>
          <w:p w14:paraId="4E499C1E"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staff, SST Manager or Designated in the casino gambling hall</w:t>
            </w:r>
          </w:p>
        </w:tc>
      </w:tr>
      <w:tr w:rsidR="003531C4" w:rsidRPr="00C4379E" w14:paraId="01CD20F7" w14:textId="77777777" w:rsidTr="00CA58C9">
        <w:tc>
          <w:tcPr>
            <w:tcW w:w="2942" w:type="dxa"/>
            <w:vMerge/>
          </w:tcPr>
          <w:p w14:paraId="39F5FBE2" w14:textId="77777777" w:rsidR="003531C4" w:rsidRPr="00C4379E" w:rsidRDefault="003531C4" w:rsidP="00CA58C9">
            <w:pPr>
              <w:jc w:val="both"/>
              <w:rPr>
                <w:rFonts w:ascii="Play" w:hAnsi="Play" w:cs="Arial"/>
                <w:sz w:val="24"/>
                <w:szCs w:val="24"/>
                <w:lang w:val="en-GB"/>
              </w:rPr>
            </w:pPr>
          </w:p>
        </w:tc>
        <w:tc>
          <w:tcPr>
            <w:tcW w:w="2943" w:type="dxa"/>
          </w:tcPr>
          <w:p w14:paraId="2CCCCE5E"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Likewise, the use of face masks will be mandatory, for providers during their stay in the gambling halls.</w:t>
            </w:r>
          </w:p>
        </w:tc>
        <w:tc>
          <w:tcPr>
            <w:tcW w:w="2943" w:type="dxa"/>
          </w:tcPr>
          <w:p w14:paraId="4815A7A4"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gambling hall.</w:t>
            </w:r>
          </w:p>
        </w:tc>
      </w:tr>
      <w:tr w:rsidR="003531C4" w:rsidRPr="00C4379E" w14:paraId="5F8AAB6A" w14:textId="77777777" w:rsidTr="00CA58C9">
        <w:tc>
          <w:tcPr>
            <w:tcW w:w="2942" w:type="dxa"/>
            <w:vMerge/>
          </w:tcPr>
          <w:p w14:paraId="357643CD" w14:textId="77777777" w:rsidR="003531C4" w:rsidRPr="00C4379E" w:rsidRDefault="003531C4" w:rsidP="00CA58C9">
            <w:pPr>
              <w:jc w:val="both"/>
              <w:rPr>
                <w:rFonts w:ascii="Play" w:hAnsi="Play" w:cs="Arial"/>
                <w:sz w:val="24"/>
                <w:szCs w:val="24"/>
                <w:lang w:val="en-GB"/>
              </w:rPr>
            </w:pPr>
          </w:p>
        </w:tc>
        <w:tc>
          <w:tcPr>
            <w:tcW w:w="2943" w:type="dxa"/>
          </w:tcPr>
          <w:p w14:paraId="1513DF6D"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Continuous monitoring of the use and preventive measures of COVID-19 transmission</w:t>
            </w:r>
          </w:p>
        </w:tc>
        <w:tc>
          <w:tcPr>
            <w:tcW w:w="2943" w:type="dxa"/>
          </w:tcPr>
          <w:p w14:paraId="366F1BCF"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Security personnel, SST or Designated Person in charge in the casino gambling hall</w:t>
            </w:r>
          </w:p>
        </w:tc>
      </w:tr>
      <w:tr w:rsidR="003531C4" w:rsidRPr="00C4379E" w14:paraId="3AD4F8F3" w14:textId="77777777" w:rsidTr="00CA58C9">
        <w:tc>
          <w:tcPr>
            <w:tcW w:w="2942" w:type="dxa"/>
          </w:tcPr>
          <w:p w14:paraId="65DEEBD4" w14:textId="525428F1"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PERMANENCE IN THE CASINOS AND GAMBLING HALLS</w:t>
            </w:r>
          </w:p>
        </w:tc>
        <w:tc>
          <w:tcPr>
            <w:tcW w:w="2943" w:type="dxa"/>
          </w:tcPr>
          <w:p w14:paraId="340A1A8E" w14:textId="27D56B93"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t xml:space="preserve">Perform periodic temperature measurements to clients who stay for more than two hours in casinos and </w:t>
            </w:r>
            <w:r w:rsidRPr="00C4379E">
              <w:rPr>
                <w:rFonts w:ascii="Play" w:hAnsi="Play" w:cs="Arial"/>
                <w:sz w:val="24"/>
                <w:szCs w:val="24"/>
                <w:lang w:val="en-GB"/>
              </w:rPr>
              <w:lastRenderedPageBreak/>
              <w:t xml:space="preserve">gambling halls. If the temperature taken is </w:t>
            </w:r>
            <w:r w:rsidRPr="00C4379E">
              <w:rPr>
                <w:rFonts w:ascii="Play" w:hAnsi="Play" w:cs="Arial"/>
                <w:sz w:val="24"/>
                <w:szCs w:val="24"/>
                <w:u w:val="single"/>
                <w:lang w:val="en-GB"/>
              </w:rPr>
              <w:t>more than 38ºC, transfer the person to the area defined for isolation. And start the protocol of:</w:t>
            </w:r>
            <w:r w:rsidRPr="00C4379E">
              <w:rPr>
                <w:rFonts w:ascii="Play" w:hAnsi="Play" w:cs="Arial"/>
                <w:sz w:val="24"/>
                <w:szCs w:val="24"/>
                <w:lang w:val="en-GB"/>
              </w:rPr>
              <w:t xml:space="preserve"> Management of risk situations and symptomatic cases, where the temperature must be taken again ruling out failure or error in the first shot.</w:t>
            </w:r>
          </w:p>
        </w:tc>
        <w:tc>
          <w:tcPr>
            <w:tcW w:w="2943" w:type="dxa"/>
          </w:tcPr>
          <w:p w14:paraId="02A97AB4" w14:textId="77777777" w:rsidR="003531C4" w:rsidRPr="00C4379E" w:rsidRDefault="003531C4" w:rsidP="00CA58C9">
            <w:pPr>
              <w:jc w:val="both"/>
              <w:rPr>
                <w:rFonts w:ascii="Play" w:hAnsi="Play" w:cs="Arial"/>
                <w:sz w:val="24"/>
                <w:szCs w:val="24"/>
                <w:lang w:val="en-GB"/>
              </w:rPr>
            </w:pPr>
            <w:r w:rsidRPr="00C4379E">
              <w:rPr>
                <w:rFonts w:ascii="Play" w:hAnsi="Play" w:cs="Arial"/>
                <w:sz w:val="24"/>
                <w:szCs w:val="24"/>
                <w:lang w:val="en-GB"/>
              </w:rPr>
              <w:lastRenderedPageBreak/>
              <w:t>Security staff, SST Manager or Designated in the casino or gambling hall</w:t>
            </w:r>
          </w:p>
        </w:tc>
      </w:tr>
    </w:tbl>
    <w:p w14:paraId="060125A8" w14:textId="11A8D3AA" w:rsidR="00813CAE" w:rsidRPr="00C4379E" w:rsidRDefault="00813CAE" w:rsidP="00D009C8">
      <w:pPr>
        <w:ind w:left="-708"/>
        <w:jc w:val="both"/>
        <w:rPr>
          <w:rFonts w:ascii="Play" w:hAnsi="Play" w:cs="Arial"/>
          <w:sz w:val="24"/>
          <w:szCs w:val="24"/>
          <w:lang w:val="en-GB"/>
        </w:rPr>
      </w:pPr>
    </w:p>
    <w:p w14:paraId="5BC364B1" w14:textId="01BF342A" w:rsidR="003531C4" w:rsidRPr="00C4379E" w:rsidRDefault="003531C4" w:rsidP="003531C4">
      <w:pPr>
        <w:jc w:val="both"/>
        <w:rPr>
          <w:rFonts w:ascii="Play" w:hAnsi="Play" w:cs="Arial"/>
          <w:b/>
          <w:bCs/>
          <w:sz w:val="24"/>
          <w:szCs w:val="24"/>
          <w:lang w:val="en-GB"/>
        </w:rPr>
      </w:pPr>
      <w:r w:rsidRPr="00C4379E">
        <w:rPr>
          <w:rFonts w:ascii="Play" w:hAnsi="Play" w:cs="Arial"/>
          <w:b/>
          <w:bCs/>
          <w:sz w:val="24"/>
          <w:szCs w:val="24"/>
          <w:lang w:val="en-GB"/>
        </w:rPr>
        <w:t>9. COMMUNICATION PLAN</w:t>
      </w:r>
    </w:p>
    <w:p w14:paraId="71FAD302" w14:textId="29B48175"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Keep the contact lines and information updated through the means available in case of any emergency, for which they must be visible at all times and will be available in: notices, banners, screens, monitors and even as the peripheral in the speaker system.</w:t>
      </w:r>
    </w:p>
    <w:p w14:paraId="7ED8FC3D" w14:textId="50245436"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Disseminate security measures and information on generalities and guidelines given by the Ministry of Health and Social Protection in relation to alarm symptoms, guidelines and protocols for preparation, response and attention to the presence of COVID-19 in the national territory, as well as in the departments where the casinos and gambling halls are located.</w:t>
      </w:r>
    </w:p>
    <w:p w14:paraId="6551B395" w14:textId="656A3AC4"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Provide continuous messages to all workers, customers, vendors, and in casinos and gambling halls regarding self-care and active disinfection breaks. The importance of constant hand washing and social distancing (not hugging, kissing, or shaking hands) should be reiterated.</w:t>
      </w:r>
    </w:p>
    <w:p w14:paraId="0A634C0D" w14:textId="7D0F637D"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Disseminate to the working population of the sector, the protocols for the prevention of contagion of COVID-19 and for the care of suspected cases of contagion, in coordination with the Health Promotion Entities-</w:t>
      </w:r>
      <w:r w:rsidR="008D4DBA" w:rsidRPr="00C4379E">
        <w:rPr>
          <w:rFonts w:ascii="Play" w:hAnsi="Play" w:cs="Arial"/>
          <w:sz w:val="24"/>
          <w:szCs w:val="24"/>
          <w:lang w:val="en-GB"/>
        </w:rPr>
        <w:t>Medicare</w:t>
      </w:r>
      <w:r w:rsidRPr="00C4379E">
        <w:rPr>
          <w:rFonts w:ascii="Play" w:hAnsi="Play" w:cs="Arial"/>
          <w:sz w:val="24"/>
          <w:szCs w:val="24"/>
          <w:lang w:val="en-GB"/>
        </w:rPr>
        <w:t xml:space="preserve"> and with the advice and technical assistance of the </w:t>
      </w:r>
      <w:r w:rsidR="008D4DBA" w:rsidRPr="00C4379E">
        <w:rPr>
          <w:rFonts w:ascii="Play" w:hAnsi="Play" w:cs="Arial"/>
          <w:sz w:val="24"/>
          <w:szCs w:val="24"/>
          <w:lang w:val="en-GB"/>
        </w:rPr>
        <w:t>Medicare</w:t>
      </w:r>
      <w:r w:rsidRPr="00C4379E">
        <w:rPr>
          <w:rFonts w:ascii="Play" w:hAnsi="Play" w:cs="Arial"/>
          <w:sz w:val="24"/>
          <w:szCs w:val="24"/>
          <w:lang w:val="en-GB"/>
        </w:rPr>
        <w:t>.</w:t>
      </w:r>
    </w:p>
    <w:p w14:paraId="1E6937F0" w14:textId="4BE7D063"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 xml:space="preserve">Establish information mechanisms to the clients in a visible, legible, timely, </w:t>
      </w:r>
      <w:r w:rsidR="008D4DBA" w:rsidRPr="00C4379E">
        <w:rPr>
          <w:rFonts w:ascii="Play" w:hAnsi="Play" w:cs="Arial"/>
          <w:sz w:val="24"/>
          <w:szCs w:val="24"/>
          <w:lang w:val="en-GB"/>
        </w:rPr>
        <w:t>clear,</w:t>
      </w:r>
      <w:r w:rsidRPr="00C4379E">
        <w:rPr>
          <w:rFonts w:ascii="Play" w:hAnsi="Play" w:cs="Arial"/>
          <w:sz w:val="24"/>
          <w:szCs w:val="24"/>
          <w:lang w:val="en-GB"/>
        </w:rPr>
        <w:t xml:space="preserve"> and concise way, through the means of diffusion available in casinos and gam</w:t>
      </w:r>
      <w:r w:rsidR="008D4DBA" w:rsidRPr="00C4379E">
        <w:rPr>
          <w:rFonts w:ascii="Play" w:hAnsi="Play" w:cs="Arial"/>
          <w:sz w:val="24"/>
          <w:szCs w:val="24"/>
          <w:lang w:val="en-GB"/>
        </w:rPr>
        <w:t xml:space="preserve">bling halls, </w:t>
      </w:r>
      <w:r w:rsidRPr="00C4379E">
        <w:rPr>
          <w:rFonts w:ascii="Play" w:hAnsi="Play" w:cs="Arial"/>
          <w:sz w:val="24"/>
          <w:szCs w:val="24"/>
          <w:lang w:val="en-GB"/>
        </w:rPr>
        <w:t>about prevention and attention measures.</w:t>
      </w:r>
    </w:p>
    <w:p w14:paraId="4593A1EB" w14:textId="6C3B3B46" w:rsidR="003531C4" w:rsidRPr="00C4379E" w:rsidRDefault="003531C4" w:rsidP="008D4DBA">
      <w:pPr>
        <w:pStyle w:val="Prrafodelista"/>
        <w:numPr>
          <w:ilvl w:val="0"/>
          <w:numId w:val="23"/>
        </w:numPr>
        <w:jc w:val="both"/>
        <w:rPr>
          <w:rFonts w:ascii="Play" w:hAnsi="Play" w:cs="Arial"/>
          <w:sz w:val="24"/>
          <w:szCs w:val="24"/>
          <w:lang w:val="en-GB"/>
        </w:rPr>
      </w:pPr>
      <w:r w:rsidRPr="00C4379E">
        <w:rPr>
          <w:rFonts w:ascii="Play" w:hAnsi="Play" w:cs="Arial"/>
          <w:sz w:val="24"/>
          <w:szCs w:val="24"/>
          <w:lang w:val="en-GB"/>
        </w:rPr>
        <w:t xml:space="preserve">Conduct regular talks and trainings for workers, these activities must be </w:t>
      </w:r>
      <w:r w:rsidR="008D4DBA" w:rsidRPr="00C4379E">
        <w:rPr>
          <w:rFonts w:ascii="Play" w:hAnsi="Play" w:cs="Arial"/>
          <w:sz w:val="24"/>
          <w:szCs w:val="24"/>
          <w:lang w:val="en-GB"/>
        </w:rPr>
        <w:t>conducted</w:t>
      </w:r>
      <w:r w:rsidRPr="00C4379E">
        <w:rPr>
          <w:rFonts w:ascii="Play" w:hAnsi="Play" w:cs="Arial"/>
          <w:sz w:val="24"/>
          <w:szCs w:val="24"/>
          <w:lang w:val="en-GB"/>
        </w:rPr>
        <w:t xml:space="preserve"> in groups of no more than five (5) people in casinos and </w:t>
      </w:r>
      <w:r w:rsidR="008D4DBA" w:rsidRPr="00C4379E">
        <w:rPr>
          <w:rFonts w:ascii="Play" w:hAnsi="Play" w:cs="Arial"/>
          <w:sz w:val="24"/>
          <w:szCs w:val="24"/>
          <w:lang w:val="en-GB"/>
        </w:rPr>
        <w:t>gambling halls</w:t>
      </w:r>
      <w:r w:rsidRPr="00C4379E">
        <w:rPr>
          <w:rFonts w:ascii="Play" w:hAnsi="Play" w:cs="Arial"/>
          <w:sz w:val="24"/>
          <w:szCs w:val="24"/>
          <w:lang w:val="en-GB"/>
        </w:rPr>
        <w:t xml:space="preserve"> and 2 meters away from each person if necessary and in person. or encouraging measures such as video conferences.</w:t>
      </w:r>
    </w:p>
    <w:p w14:paraId="4BB782E5" w14:textId="77777777" w:rsidR="003531C4" w:rsidRPr="00C4379E" w:rsidRDefault="003531C4" w:rsidP="003531C4">
      <w:pPr>
        <w:jc w:val="both"/>
        <w:rPr>
          <w:rFonts w:ascii="Play" w:hAnsi="Play" w:cs="Arial"/>
          <w:b/>
          <w:bCs/>
          <w:sz w:val="24"/>
          <w:szCs w:val="24"/>
          <w:lang w:val="en-GB"/>
        </w:rPr>
      </w:pPr>
      <w:r w:rsidRPr="00C4379E">
        <w:rPr>
          <w:rFonts w:ascii="Play" w:hAnsi="Play" w:cs="Arial"/>
          <w:b/>
          <w:bCs/>
          <w:sz w:val="24"/>
          <w:szCs w:val="24"/>
          <w:lang w:val="en-GB"/>
        </w:rPr>
        <w:t>10. ANNEXES</w:t>
      </w:r>
    </w:p>
    <w:p w14:paraId="5A2572D1" w14:textId="77777777" w:rsidR="003531C4" w:rsidRPr="00C4379E" w:rsidRDefault="003531C4" w:rsidP="003531C4">
      <w:pPr>
        <w:jc w:val="both"/>
        <w:rPr>
          <w:rFonts w:ascii="Play" w:hAnsi="Play" w:cs="Arial"/>
          <w:b/>
          <w:bCs/>
          <w:sz w:val="24"/>
          <w:szCs w:val="24"/>
          <w:lang w:val="en-GB"/>
        </w:rPr>
      </w:pPr>
      <w:r w:rsidRPr="00C4379E">
        <w:rPr>
          <w:rFonts w:ascii="Play" w:hAnsi="Play" w:cs="Arial"/>
          <w:b/>
          <w:bCs/>
          <w:sz w:val="24"/>
          <w:szCs w:val="24"/>
          <w:lang w:val="en-GB"/>
        </w:rPr>
        <w:t>Annex 1. Procedure for the correct use of the mask</w:t>
      </w:r>
    </w:p>
    <w:p w14:paraId="69B29DC8" w14:textId="1A0A6B04" w:rsidR="003531C4" w:rsidRPr="00C4379E" w:rsidRDefault="003531C4" w:rsidP="003531C4">
      <w:pPr>
        <w:jc w:val="both"/>
        <w:rPr>
          <w:rFonts w:ascii="Play" w:hAnsi="Play" w:cs="Arial"/>
          <w:sz w:val="24"/>
          <w:szCs w:val="24"/>
          <w:lang w:val="en-GB"/>
        </w:rPr>
      </w:pPr>
      <w:r w:rsidRPr="00C4379E">
        <w:rPr>
          <w:rFonts w:ascii="Play" w:hAnsi="Play" w:cs="Arial"/>
          <w:sz w:val="24"/>
          <w:szCs w:val="24"/>
          <w:lang w:val="en-GB"/>
        </w:rPr>
        <w:lastRenderedPageBreak/>
        <w:t xml:space="preserve">During work, </w:t>
      </w:r>
      <w:r w:rsidR="008D4DBA" w:rsidRPr="00C4379E">
        <w:rPr>
          <w:rFonts w:ascii="Play" w:hAnsi="Play" w:cs="Arial"/>
          <w:sz w:val="24"/>
          <w:szCs w:val="24"/>
          <w:lang w:val="en-GB"/>
        </w:rPr>
        <w:t>social,</w:t>
      </w:r>
      <w:r w:rsidRPr="00C4379E">
        <w:rPr>
          <w:rFonts w:ascii="Play" w:hAnsi="Play" w:cs="Arial"/>
          <w:sz w:val="24"/>
          <w:szCs w:val="24"/>
          <w:lang w:val="en-GB"/>
        </w:rPr>
        <w:t xml:space="preserve"> or daily activities it is necessary and obligatory during this time the correct use of face masks, this can be cloth or surgical material if there are flu symptoms. In any case, it is important to </w:t>
      </w:r>
      <w:r w:rsidR="008D4DBA" w:rsidRPr="00C4379E">
        <w:rPr>
          <w:rFonts w:ascii="Play" w:hAnsi="Play" w:cs="Arial"/>
          <w:sz w:val="24"/>
          <w:szCs w:val="24"/>
          <w:lang w:val="en-GB"/>
        </w:rPr>
        <w:t>consider</w:t>
      </w:r>
      <w:r w:rsidRPr="00C4379E">
        <w:rPr>
          <w:rFonts w:ascii="Play" w:hAnsi="Play" w:cs="Arial"/>
          <w:sz w:val="24"/>
          <w:szCs w:val="24"/>
          <w:lang w:val="en-GB"/>
        </w:rPr>
        <w:t xml:space="preserve"> the correct way to place and use it, which is why the way to do it is indicated step by step below:</w:t>
      </w:r>
    </w:p>
    <w:p w14:paraId="799722A9" w14:textId="7608DCC4" w:rsidR="008D4DBA" w:rsidRPr="00C4379E" w:rsidRDefault="003531C4" w:rsidP="008D4DBA">
      <w:pPr>
        <w:pStyle w:val="Prrafodelista"/>
        <w:numPr>
          <w:ilvl w:val="0"/>
          <w:numId w:val="24"/>
        </w:numPr>
        <w:jc w:val="both"/>
        <w:rPr>
          <w:rFonts w:ascii="Play" w:hAnsi="Play" w:cs="Arial"/>
          <w:sz w:val="24"/>
          <w:szCs w:val="24"/>
          <w:lang w:val="en-GB"/>
        </w:rPr>
      </w:pPr>
      <w:r w:rsidRPr="00C4379E">
        <w:rPr>
          <w:rFonts w:ascii="Play" w:hAnsi="Play" w:cs="Arial"/>
          <w:sz w:val="24"/>
          <w:szCs w:val="24"/>
          <w:lang w:val="en-GB"/>
        </w:rPr>
        <w:t xml:space="preserve">Before touching a </w:t>
      </w:r>
      <w:r w:rsidR="008D4DBA" w:rsidRPr="00C4379E">
        <w:rPr>
          <w:rFonts w:ascii="Play" w:hAnsi="Play" w:cs="Arial"/>
          <w:sz w:val="24"/>
          <w:szCs w:val="24"/>
          <w:lang w:val="en-GB"/>
        </w:rPr>
        <w:t xml:space="preserve">clean </w:t>
      </w:r>
      <w:r w:rsidRPr="00C4379E">
        <w:rPr>
          <w:rFonts w:ascii="Play" w:hAnsi="Play" w:cs="Arial"/>
          <w:sz w:val="24"/>
          <w:szCs w:val="24"/>
          <w:lang w:val="en-GB"/>
        </w:rPr>
        <w:t>face mask</w:t>
      </w:r>
      <w:r w:rsidR="008D4DBA" w:rsidRPr="00C4379E">
        <w:rPr>
          <w:rFonts w:ascii="Play" w:hAnsi="Play" w:cs="Arial"/>
          <w:sz w:val="24"/>
          <w:szCs w:val="24"/>
          <w:lang w:val="en-GB"/>
        </w:rPr>
        <w:t xml:space="preserve">: You should wash your hands with soap and water, following the steps mentioned in the previous section on Hygiene and hand washing. </w:t>
      </w:r>
    </w:p>
    <w:p w14:paraId="62BCCA1C" w14:textId="00A44FB1" w:rsidR="008D4DBA" w:rsidRPr="00C4379E" w:rsidRDefault="008D4DBA" w:rsidP="008D4DBA">
      <w:pPr>
        <w:jc w:val="both"/>
        <w:rPr>
          <w:rFonts w:ascii="Play" w:hAnsi="Play" w:cs="Arial"/>
          <w:sz w:val="24"/>
          <w:szCs w:val="24"/>
          <w:lang w:val="en-GB"/>
        </w:rPr>
      </w:pPr>
    </w:p>
    <w:p w14:paraId="41366AA6" w14:textId="3A91F83E" w:rsidR="008D4DBA" w:rsidRPr="00C4379E" w:rsidRDefault="008D4DBA" w:rsidP="008D4DBA">
      <w:pPr>
        <w:pStyle w:val="Prrafodelista"/>
        <w:numPr>
          <w:ilvl w:val="0"/>
          <w:numId w:val="24"/>
        </w:numPr>
        <w:jc w:val="both"/>
        <w:rPr>
          <w:rFonts w:ascii="Play" w:hAnsi="Play" w:cs="Arial"/>
          <w:sz w:val="24"/>
          <w:szCs w:val="24"/>
          <w:lang w:val="en-GB"/>
        </w:rPr>
      </w:pPr>
      <w:r w:rsidRPr="00C4379E">
        <w:rPr>
          <w:rFonts w:ascii="Play" w:hAnsi="Play"/>
          <w:noProof/>
          <w:lang w:val="en-GB"/>
        </w:rPr>
        <w:drawing>
          <wp:anchor distT="0" distB="0" distL="114300" distR="114300" simplePos="0" relativeHeight="251662336" behindDoc="0" locked="0" layoutInCell="1" allowOverlap="1" wp14:anchorId="6C74EEEB" wp14:editId="112D2462">
            <wp:simplePos x="0" y="0"/>
            <wp:positionH relativeFrom="margin">
              <wp:posOffset>3976370</wp:posOffset>
            </wp:positionH>
            <wp:positionV relativeFrom="paragraph">
              <wp:posOffset>-318135</wp:posOffset>
            </wp:positionV>
            <wp:extent cx="1972436" cy="1171575"/>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436"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79E">
        <w:rPr>
          <w:rFonts w:ascii="Play" w:hAnsi="Play" w:cs="Arial"/>
          <w:sz w:val="24"/>
          <w:szCs w:val="24"/>
          <w:lang w:val="en-GB"/>
        </w:rPr>
        <w:t>Check the masks: The masks that are taken must be checked to make sure that there are no defects, holes, or tears in the material. If the face mask has any of these defects, it should be discarded and a new one taken.</w:t>
      </w:r>
    </w:p>
    <w:p w14:paraId="3619B457" w14:textId="7BCEA254" w:rsidR="008D4DBA" w:rsidRPr="00C4379E" w:rsidRDefault="008D4DBA" w:rsidP="008D4DBA">
      <w:pPr>
        <w:pStyle w:val="Prrafodelista"/>
        <w:jc w:val="both"/>
        <w:rPr>
          <w:rFonts w:ascii="Play" w:hAnsi="Play" w:cs="Arial"/>
          <w:sz w:val="24"/>
          <w:szCs w:val="24"/>
          <w:lang w:val="en-GB"/>
        </w:rPr>
      </w:pPr>
      <w:r w:rsidRPr="00C4379E">
        <w:rPr>
          <w:rFonts w:ascii="Play" w:hAnsi="Play" w:cs="Arial"/>
          <w:sz w:val="24"/>
          <w:szCs w:val="24"/>
          <w:lang w:val="en-GB"/>
        </w:rPr>
        <w:t xml:space="preserve"> </w:t>
      </w:r>
    </w:p>
    <w:p w14:paraId="13284CB1" w14:textId="3D63D0A6" w:rsidR="008D4DBA" w:rsidRPr="00C4379E" w:rsidRDefault="008D4DBA" w:rsidP="008D4DBA">
      <w:pPr>
        <w:pStyle w:val="Prrafodelista"/>
        <w:numPr>
          <w:ilvl w:val="0"/>
          <w:numId w:val="24"/>
        </w:numPr>
        <w:jc w:val="both"/>
        <w:rPr>
          <w:rFonts w:ascii="Play" w:hAnsi="Play" w:cs="Arial"/>
          <w:sz w:val="24"/>
          <w:szCs w:val="24"/>
          <w:lang w:val="en-GB"/>
        </w:rPr>
      </w:pPr>
      <w:r w:rsidRPr="00C4379E">
        <w:rPr>
          <w:rFonts w:ascii="Play" w:hAnsi="Play"/>
          <w:noProof/>
          <w:lang w:val="en-GB"/>
        </w:rPr>
        <w:drawing>
          <wp:anchor distT="0" distB="0" distL="114300" distR="114300" simplePos="0" relativeHeight="251663360" behindDoc="0" locked="0" layoutInCell="1" allowOverlap="1" wp14:anchorId="019FB340" wp14:editId="0897AA10">
            <wp:simplePos x="0" y="0"/>
            <wp:positionH relativeFrom="margin">
              <wp:align>right</wp:align>
            </wp:positionH>
            <wp:positionV relativeFrom="paragraph">
              <wp:posOffset>6985</wp:posOffset>
            </wp:positionV>
            <wp:extent cx="1607185" cy="10191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18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79E">
        <w:rPr>
          <w:rFonts w:ascii="Play" w:hAnsi="Play" w:cs="Arial"/>
          <w:sz w:val="24"/>
          <w:szCs w:val="24"/>
          <w:lang w:val="en-GB"/>
        </w:rPr>
        <w:t xml:space="preserve">Identify the upper part of the mask correctly: It is important to identify the flexible, but stiff, wire edge up before putting on the mask, once this flexible edge is put on it can be moulded to your nose. </w:t>
      </w:r>
    </w:p>
    <w:p w14:paraId="394849EB" w14:textId="77777777" w:rsidR="008D4DBA" w:rsidRPr="00C4379E" w:rsidRDefault="008D4DBA" w:rsidP="008D4DBA">
      <w:pPr>
        <w:jc w:val="both"/>
        <w:rPr>
          <w:rFonts w:ascii="Play" w:hAnsi="Play" w:cs="Arial"/>
          <w:sz w:val="24"/>
          <w:szCs w:val="24"/>
          <w:lang w:val="en-GB"/>
        </w:rPr>
      </w:pPr>
    </w:p>
    <w:p w14:paraId="0C12E909" w14:textId="6F76D251" w:rsidR="008D4DBA" w:rsidRPr="00C4379E" w:rsidRDefault="008D4DBA" w:rsidP="008D4DBA">
      <w:pPr>
        <w:pStyle w:val="Prrafodelista"/>
        <w:numPr>
          <w:ilvl w:val="0"/>
          <w:numId w:val="24"/>
        </w:numPr>
        <w:jc w:val="both"/>
        <w:rPr>
          <w:rFonts w:ascii="Play" w:hAnsi="Play" w:cs="Arial"/>
          <w:sz w:val="24"/>
          <w:szCs w:val="24"/>
          <w:lang w:val="en-GB"/>
        </w:rPr>
      </w:pPr>
      <w:r w:rsidRPr="00C4379E">
        <w:rPr>
          <w:rFonts w:ascii="Play" w:hAnsi="Play" w:cs="Arial"/>
          <w:noProof/>
          <w:sz w:val="24"/>
          <w:szCs w:val="24"/>
          <w:lang w:val="en-GB"/>
        </w:rPr>
        <w:drawing>
          <wp:anchor distT="0" distB="0" distL="114300" distR="114300" simplePos="0" relativeHeight="251664384" behindDoc="0" locked="0" layoutInCell="1" allowOverlap="1" wp14:anchorId="5B9950DA" wp14:editId="722ACFE7">
            <wp:simplePos x="0" y="0"/>
            <wp:positionH relativeFrom="margin">
              <wp:align>right</wp:align>
            </wp:positionH>
            <wp:positionV relativeFrom="paragraph">
              <wp:posOffset>10795</wp:posOffset>
            </wp:positionV>
            <wp:extent cx="1514475" cy="80835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79E">
        <w:rPr>
          <w:rFonts w:ascii="Play" w:hAnsi="Play" w:cs="Arial"/>
          <w:sz w:val="24"/>
          <w:szCs w:val="24"/>
          <w:lang w:val="en-GB"/>
        </w:rPr>
        <w:t xml:space="preserve">Identify the correct side of the mask: The interior of most mask is white, while the exterior is other colours. Before putting it on, check that the white side goes towards your face.  </w:t>
      </w:r>
    </w:p>
    <w:p w14:paraId="3C6F61F1" w14:textId="1BF90EDB" w:rsidR="008D4DBA" w:rsidRPr="00C4379E" w:rsidRDefault="008D4DBA" w:rsidP="008D4DBA">
      <w:pPr>
        <w:jc w:val="both"/>
        <w:rPr>
          <w:rFonts w:ascii="Play" w:hAnsi="Play" w:cs="Arial"/>
          <w:sz w:val="24"/>
          <w:szCs w:val="24"/>
          <w:lang w:val="en-GB"/>
        </w:rPr>
      </w:pPr>
      <w:r w:rsidRPr="00C4379E">
        <w:rPr>
          <w:rFonts w:ascii="Play" w:hAnsi="Play" w:cs="Arial"/>
          <w:noProof/>
          <w:sz w:val="24"/>
          <w:szCs w:val="24"/>
          <w:lang w:val="en-GB"/>
        </w:rPr>
        <w:drawing>
          <wp:anchor distT="0" distB="0" distL="114300" distR="114300" simplePos="0" relativeHeight="251665408" behindDoc="0" locked="0" layoutInCell="1" allowOverlap="1" wp14:anchorId="612944CC" wp14:editId="04B03483">
            <wp:simplePos x="0" y="0"/>
            <wp:positionH relativeFrom="margin">
              <wp:posOffset>4010025</wp:posOffset>
            </wp:positionH>
            <wp:positionV relativeFrom="paragraph">
              <wp:posOffset>19050</wp:posOffset>
            </wp:positionV>
            <wp:extent cx="1654810" cy="8191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481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FD225" w14:textId="77777777" w:rsidR="008D4DBA" w:rsidRPr="00C4379E" w:rsidRDefault="008D4DBA" w:rsidP="008D4DBA">
      <w:pPr>
        <w:jc w:val="both"/>
        <w:rPr>
          <w:rFonts w:ascii="Play" w:hAnsi="Play" w:cs="Arial"/>
          <w:sz w:val="24"/>
          <w:szCs w:val="24"/>
          <w:lang w:val="en-GB"/>
        </w:rPr>
      </w:pPr>
    </w:p>
    <w:p w14:paraId="06D6AB53" w14:textId="77777777" w:rsidR="008D4DBA" w:rsidRPr="00C4379E" w:rsidRDefault="008D4DBA" w:rsidP="008D4DBA">
      <w:pPr>
        <w:jc w:val="both"/>
        <w:rPr>
          <w:rFonts w:ascii="Play" w:hAnsi="Play" w:cs="Arial"/>
          <w:sz w:val="24"/>
          <w:szCs w:val="24"/>
          <w:lang w:val="en-GB"/>
        </w:rPr>
      </w:pPr>
    </w:p>
    <w:p w14:paraId="4C82C3BA" w14:textId="0631D599" w:rsidR="008D4DBA" w:rsidRPr="00C4379E" w:rsidRDefault="008D4DBA" w:rsidP="008D4DBA">
      <w:pPr>
        <w:pStyle w:val="Prrafodelista"/>
        <w:numPr>
          <w:ilvl w:val="0"/>
          <w:numId w:val="25"/>
        </w:numPr>
        <w:jc w:val="both"/>
        <w:rPr>
          <w:rFonts w:ascii="Play" w:hAnsi="Play" w:cs="Arial"/>
          <w:sz w:val="24"/>
          <w:szCs w:val="24"/>
          <w:lang w:val="en-GB"/>
        </w:rPr>
      </w:pPr>
      <w:r w:rsidRPr="00C4379E">
        <w:rPr>
          <w:rFonts w:ascii="Play" w:hAnsi="Play"/>
          <w:noProof/>
        </w:rPr>
        <w:drawing>
          <wp:anchor distT="0" distB="0" distL="114300" distR="114300" simplePos="0" relativeHeight="251666432" behindDoc="0" locked="0" layoutInCell="1" allowOverlap="1" wp14:anchorId="73576D7E" wp14:editId="1E0E52E0">
            <wp:simplePos x="0" y="0"/>
            <wp:positionH relativeFrom="column">
              <wp:posOffset>3958590</wp:posOffset>
            </wp:positionH>
            <wp:positionV relativeFrom="paragraph">
              <wp:posOffset>213360</wp:posOffset>
            </wp:positionV>
            <wp:extent cx="1767840" cy="90043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79E">
        <w:rPr>
          <w:rFonts w:ascii="Play" w:hAnsi="Play" w:cs="Arial"/>
          <w:sz w:val="24"/>
          <w:szCs w:val="24"/>
          <w:lang w:val="en-GB"/>
        </w:rPr>
        <w:t>Put the mask on the face: Place the rubber bands of the mask on each ear.</w:t>
      </w:r>
    </w:p>
    <w:p w14:paraId="40DC0953" w14:textId="77777777" w:rsidR="008D4DBA" w:rsidRPr="00C4379E" w:rsidRDefault="008D4DBA" w:rsidP="008D4DBA">
      <w:pPr>
        <w:pStyle w:val="Prrafodelista"/>
        <w:jc w:val="both"/>
        <w:rPr>
          <w:rFonts w:ascii="Play" w:hAnsi="Play" w:cs="Arial"/>
          <w:sz w:val="24"/>
          <w:szCs w:val="24"/>
          <w:lang w:val="en-GB"/>
        </w:rPr>
      </w:pPr>
    </w:p>
    <w:p w14:paraId="2030649A" w14:textId="268E27BB" w:rsidR="008D4DBA" w:rsidRPr="00C4379E" w:rsidRDefault="008D4DBA" w:rsidP="008D4DBA">
      <w:pPr>
        <w:pStyle w:val="Prrafodelista"/>
        <w:numPr>
          <w:ilvl w:val="0"/>
          <w:numId w:val="25"/>
        </w:numPr>
        <w:jc w:val="both"/>
        <w:rPr>
          <w:rFonts w:ascii="Play" w:hAnsi="Play" w:cs="Arial"/>
          <w:sz w:val="24"/>
          <w:szCs w:val="24"/>
          <w:lang w:val="en-GB"/>
        </w:rPr>
      </w:pPr>
      <w:r w:rsidRPr="00C4379E">
        <w:rPr>
          <w:rFonts w:ascii="Play" w:hAnsi="Play" w:cs="Arial"/>
          <w:sz w:val="24"/>
          <w:szCs w:val="24"/>
          <w:lang w:val="en-GB"/>
        </w:rPr>
        <w:t xml:space="preserve">Adjust the piece that goes in the nose: Once the mask is located on your face, use your finger forefinger and thumb to pinch the flexible part of its upper edge, around the bridge of the nose. </w:t>
      </w:r>
    </w:p>
    <w:p w14:paraId="3696E7EF" w14:textId="126C76B0" w:rsidR="008D4DBA" w:rsidRPr="00C4379E" w:rsidRDefault="008D4DBA" w:rsidP="008D4DBA">
      <w:pPr>
        <w:jc w:val="both"/>
        <w:rPr>
          <w:rFonts w:ascii="Play" w:hAnsi="Play" w:cs="Arial"/>
          <w:sz w:val="24"/>
          <w:szCs w:val="24"/>
          <w:lang w:val="en-GB"/>
        </w:rPr>
      </w:pPr>
    </w:p>
    <w:p w14:paraId="7B901CFE" w14:textId="5B8DE588" w:rsidR="008D4DBA" w:rsidRPr="00C4379E" w:rsidRDefault="008D4DBA" w:rsidP="008D4DBA">
      <w:pPr>
        <w:pStyle w:val="Prrafodelista"/>
        <w:numPr>
          <w:ilvl w:val="0"/>
          <w:numId w:val="25"/>
        </w:numPr>
        <w:jc w:val="both"/>
        <w:rPr>
          <w:rFonts w:ascii="Play" w:hAnsi="Play" w:cs="Arial"/>
          <w:sz w:val="24"/>
          <w:szCs w:val="24"/>
          <w:lang w:val="en-GB"/>
        </w:rPr>
      </w:pPr>
      <w:r w:rsidRPr="00C4379E">
        <w:rPr>
          <w:rFonts w:ascii="Play" w:hAnsi="Play"/>
          <w:noProof/>
        </w:rPr>
        <w:lastRenderedPageBreak/>
        <w:drawing>
          <wp:anchor distT="0" distB="0" distL="114300" distR="114300" simplePos="0" relativeHeight="251667456" behindDoc="0" locked="0" layoutInCell="1" allowOverlap="1" wp14:anchorId="7D464575" wp14:editId="7E99563A">
            <wp:simplePos x="0" y="0"/>
            <wp:positionH relativeFrom="margin">
              <wp:posOffset>4034790</wp:posOffset>
            </wp:positionH>
            <wp:positionV relativeFrom="paragraph">
              <wp:posOffset>12065</wp:posOffset>
            </wp:positionV>
            <wp:extent cx="1691640" cy="777240"/>
            <wp:effectExtent l="0" t="0" r="381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6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79E">
        <w:rPr>
          <w:rFonts w:ascii="Play" w:hAnsi="Play" w:cs="Arial"/>
          <w:sz w:val="24"/>
          <w:szCs w:val="24"/>
          <w:lang w:val="en-GB"/>
        </w:rPr>
        <w:t xml:space="preserve">Fit the face mask on your face and under your chin: Once the mask is fully secured, adjust it to cover your face and mouth so that the bottom edge is under your chin. </w:t>
      </w:r>
    </w:p>
    <w:p w14:paraId="6DAB72FD" w14:textId="77777777" w:rsidR="008D4DBA" w:rsidRPr="00C4379E" w:rsidRDefault="008D4DBA" w:rsidP="008D4DBA">
      <w:pPr>
        <w:jc w:val="both"/>
        <w:rPr>
          <w:rFonts w:ascii="Play" w:hAnsi="Play" w:cs="Arial"/>
          <w:sz w:val="24"/>
          <w:szCs w:val="24"/>
          <w:lang w:val="en-GB"/>
        </w:rPr>
      </w:pPr>
    </w:p>
    <w:p w14:paraId="62B52D30" w14:textId="4AA7BD77" w:rsidR="008D4DBA" w:rsidRPr="00C4379E" w:rsidRDefault="005C4D17" w:rsidP="008D4DBA">
      <w:pPr>
        <w:jc w:val="both"/>
        <w:rPr>
          <w:rFonts w:ascii="Play" w:hAnsi="Play" w:cs="Arial"/>
          <w:b/>
          <w:bCs/>
          <w:sz w:val="24"/>
          <w:szCs w:val="24"/>
          <w:lang w:val="en-GB"/>
        </w:rPr>
      </w:pPr>
      <w:r w:rsidRPr="00C4379E">
        <w:rPr>
          <w:rFonts w:ascii="Play" w:hAnsi="Play"/>
          <w:noProof/>
        </w:rPr>
        <w:drawing>
          <wp:anchor distT="0" distB="0" distL="114300" distR="114300" simplePos="0" relativeHeight="251669504" behindDoc="0" locked="0" layoutInCell="1" allowOverlap="1" wp14:anchorId="44890326" wp14:editId="7B48C247">
            <wp:simplePos x="0" y="0"/>
            <wp:positionH relativeFrom="margin">
              <wp:posOffset>4110990</wp:posOffset>
            </wp:positionH>
            <wp:positionV relativeFrom="paragraph">
              <wp:posOffset>164465</wp:posOffset>
            </wp:positionV>
            <wp:extent cx="1581150" cy="838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DBA" w:rsidRPr="00C4379E">
        <w:rPr>
          <w:rFonts w:ascii="Play" w:hAnsi="Play" w:cs="Arial"/>
          <w:b/>
          <w:bCs/>
          <w:sz w:val="24"/>
          <w:szCs w:val="24"/>
          <w:lang w:val="en-GB"/>
        </w:rPr>
        <w:t>How to remove and properly dispose of the mask?</w:t>
      </w:r>
    </w:p>
    <w:p w14:paraId="5B938073" w14:textId="544922F5" w:rsidR="008D4DBA" w:rsidRPr="00C4379E" w:rsidRDefault="008D4DBA" w:rsidP="005C4D17">
      <w:pPr>
        <w:pStyle w:val="Prrafodelista"/>
        <w:numPr>
          <w:ilvl w:val="0"/>
          <w:numId w:val="26"/>
        </w:numPr>
        <w:jc w:val="both"/>
        <w:rPr>
          <w:rFonts w:ascii="Play" w:hAnsi="Play" w:cs="Arial"/>
          <w:sz w:val="24"/>
          <w:szCs w:val="24"/>
          <w:lang w:val="en-GB"/>
        </w:rPr>
      </w:pPr>
      <w:r w:rsidRPr="00C4379E">
        <w:rPr>
          <w:rFonts w:ascii="Play" w:hAnsi="Play" w:cs="Arial"/>
          <w:sz w:val="24"/>
          <w:szCs w:val="24"/>
          <w:lang w:val="en-GB"/>
        </w:rPr>
        <w:t>To remove the mask, only take the rubber bands, avoid touching the front part of the mask because it may be contaminated.</w:t>
      </w:r>
      <w:r w:rsidR="005C4D17" w:rsidRPr="00C4379E">
        <w:rPr>
          <w:rFonts w:ascii="Play" w:hAnsi="Play" w:cs="Arial"/>
          <w:sz w:val="24"/>
          <w:szCs w:val="24"/>
          <w:lang w:val="en-GB"/>
        </w:rPr>
        <w:t xml:space="preserve">  </w:t>
      </w:r>
    </w:p>
    <w:p w14:paraId="14CEF9D5" w14:textId="77777777" w:rsidR="005C4D17" w:rsidRPr="00C4379E" w:rsidRDefault="005C4D17" w:rsidP="005C4D17">
      <w:pPr>
        <w:pStyle w:val="Prrafodelista"/>
        <w:jc w:val="both"/>
        <w:rPr>
          <w:rFonts w:ascii="Play" w:hAnsi="Play" w:cs="Arial"/>
          <w:sz w:val="24"/>
          <w:szCs w:val="24"/>
          <w:lang w:val="en-GB"/>
        </w:rPr>
      </w:pPr>
    </w:p>
    <w:p w14:paraId="44B398D7" w14:textId="32851172" w:rsidR="008D4DBA" w:rsidRPr="00C4379E" w:rsidRDefault="005C4D17" w:rsidP="008D4DBA">
      <w:pPr>
        <w:jc w:val="both"/>
        <w:rPr>
          <w:rFonts w:ascii="Play" w:hAnsi="Play" w:cs="Arial"/>
          <w:sz w:val="24"/>
          <w:szCs w:val="24"/>
          <w:lang w:val="en-GB"/>
        </w:rPr>
      </w:pPr>
      <w:r w:rsidRPr="00C4379E">
        <w:rPr>
          <w:rFonts w:ascii="Play" w:hAnsi="Play"/>
          <w:noProof/>
        </w:rPr>
        <w:drawing>
          <wp:anchor distT="0" distB="0" distL="114300" distR="114300" simplePos="0" relativeHeight="251670528" behindDoc="0" locked="0" layoutInCell="1" allowOverlap="1" wp14:anchorId="332BA7B3" wp14:editId="149ABF93">
            <wp:simplePos x="0" y="0"/>
            <wp:positionH relativeFrom="column">
              <wp:posOffset>4158615</wp:posOffset>
            </wp:positionH>
            <wp:positionV relativeFrom="paragraph">
              <wp:posOffset>248285</wp:posOffset>
            </wp:positionV>
            <wp:extent cx="1514475" cy="86360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DBA" w:rsidRPr="00C4379E">
        <w:rPr>
          <w:rFonts w:ascii="Play" w:hAnsi="Play" w:cs="Arial"/>
          <w:sz w:val="24"/>
          <w:szCs w:val="24"/>
          <w:lang w:val="en-GB"/>
        </w:rPr>
        <w:t>Once the mask is removed, it is important to dispose of it in the trash immediately.</w:t>
      </w:r>
    </w:p>
    <w:p w14:paraId="38FB3A83" w14:textId="35D43747" w:rsidR="008D4DBA" w:rsidRPr="00C4379E" w:rsidRDefault="008D4DBA" w:rsidP="005C4D17">
      <w:pPr>
        <w:pStyle w:val="Prrafodelista"/>
        <w:numPr>
          <w:ilvl w:val="0"/>
          <w:numId w:val="26"/>
        </w:numPr>
        <w:jc w:val="both"/>
        <w:rPr>
          <w:rFonts w:ascii="Play" w:hAnsi="Play" w:cs="Arial"/>
          <w:sz w:val="24"/>
          <w:szCs w:val="24"/>
          <w:lang w:val="en-GB"/>
        </w:rPr>
      </w:pPr>
      <w:r w:rsidRPr="00C4379E">
        <w:rPr>
          <w:rFonts w:ascii="Play" w:hAnsi="Play" w:cs="Arial"/>
          <w:sz w:val="24"/>
          <w:szCs w:val="24"/>
          <w:lang w:val="en-GB"/>
        </w:rPr>
        <w:t xml:space="preserve">It is suggested to put the removed face mask in a closed plastic bag and then to be thrown in the trash, </w:t>
      </w:r>
      <w:r w:rsidR="005C4D17" w:rsidRPr="00C4379E">
        <w:rPr>
          <w:rFonts w:ascii="Play" w:hAnsi="Play" w:cs="Arial"/>
          <w:sz w:val="24"/>
          <w:szCs w:val="24"/>
          <w:lang w:val="en-GB"/>
        </w:rPr>
        <w:t>to</w:t>
      </w:r>
      <w:r w:rsidRPr="00C4379E">
        <w:rPr>
          <w:rFonts w:ascii="Play" w:hAnsi="Play" w:cs="Arial"/>
          <w:sz w:val="24"/>
          <w:szCs w:val="24"/>
          <w:lang w:val="en-GB"/>
        </w:rPr>
        <w:t xml:space="preserve"> avoid contamination of the elements that are around.</w:t>
      </w:r>
      <w:r w:rsidR="005C4D17" w:rsidRPr="00C4379E">
        <w:rPr>
          <w:rFonts w:ascii="Play" w:hAnsi="Play" w:cs="Arial"/>
          <w:sz w:val="24"/>
          <w:szCs w:val="24"/>
          <w:lang w:val="en-GB"/>
        </w:rPr>
        <w:t xml:space="preserve"> </w:t>
      </w:r>
    </w:p>
    <w:p w14:paraId="1900753B" w14:textId="2D11A09B" w:rsidR="008D4DBA" w:rsidRPr="00C4379E" w:rsidRDefault="005C4D17" w:rsidP="005C4D17">
      <w:pPr>
        <w:pStyle w:val="Prrafodelista"/>
        <w:numPr>
          <w:ilvl w:val="0"/>
          <w:numId w:val="26"/>
        </w:numPr>
        <w:jc w:val="both"/>
        <w:rPr>
          <w:rFonts w:ascii="Play" w:hAnsi="Play" w:cs="Arial"/>
          <w:sz w:val="24"/>
          <w:szCs w:val="24"/>
          <w:lang w:val="en-GB"/>
        </w:rPr>
      </w:pPr>
      <w:r w:rsidRPr="00C4379E">
        <w:rPr>
          <w:rFonts w:ascii="Play" w:hAnsi="Play"/>
          <w:noProof/>
        </w:rPr>
        <w:drawing>
          <wp:anchor distT="0" distB="0" distL="114300" distR="114300" simplePos="0" relativeHeight="251671552" behindDoc="0" locked="0" layoutInCell="1" allowOverlap="1" wp14:anchorId="5A0DD62E" wp14:editId="007F41F2">
            <wp:simplePos x="0" y="0"/>
            <wp:positionH relativeFrom="margin">
              <wp:align>right</wp:align>
            </wp:positionH>
            <wp:positionV relativeFrom="paragraph">
              <wp:posOffset>0</wp:posOffset>
            </wp:positionV>
            <wp:extent cx="1492885" cy="762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885" cy="762000"/>
                    </a:xfrm>
                    <a:prstGeom prst="rect">
                      <a:avLst/>
                    </a:prstGeom>
                    <a:noFill/>
                    <a:ln>
                      <a:noFill/>
                    </a:ln>
                  </pic:spPr>
                </pic:pic>
              </a:graphicData>
            </a:graphic>
          </wp:anchor>
        </w:drawing>
      </w:r>
      <w:r w:rsidR="008D4DBA" w:rsidRPr="00C4379E">
        <w:rPr>
          <w:rFonts w:ascii="Play" w:hAnsi="Play" w:cs="Arial"/>
          <w:sz w:val="24"/>
          <w:szCs w:val="24"/>
          <w:lang w:val="en-GB"/>
        </w:rPr>
        <w:t>Once the mask is discarded, hands should be washed with plenty of soap and water.</w:t>
      </w:r>
      <w:r w:rsidRPr="00C4379E">
        <w:rPr>
          <w:rFonts w:ascii="Play" w:hAnsi="Play" w:cs="Arial"/>
          <w:sz w:val="24"/>
          <w:szCs w:val="24"/>
          <w:lang w:val="en-GB"/>
        </w:rPr>
        <w:t xml:space="preserve">  </w:t>
      </w:r>
    </w:p>
    <w:p w14:paraId="184B1CEC" w14:textId="77777777" w:rsidR="005C4D17" w:rsidRPr="00C4379E" w:rsidRDefault="005C4D17" w:rsidP="005C4D17">
      <w:pPr>
        <w:jc w:val="both"/>
        <w:rPr>
          <w:rFonts w:ascii="Play" w:hAnsi="Play" w:cs="Arial"/>
          <w:b/>
          <w:bCs/>
          <w:sz w:val="24"/>
          <w:szCs w:val="24"/>
          <w:lang w:val="en-GB"/>
        </w:rPr>
      </w:pPr>
    </w:p>
    <w:p w14:paraId="419E1068" w14:textId="77777777" w:rsidR="008D4DBA" w:rsidRPr="00C4379E" w:rsidRDefault="008D4DBA" w:rsidP="008D4DBA">
      <w:pPr>
        <w:jc w:val="both"/>
        <w:rPr>
          <w:rFonts w:ascii="Play" w:hAnsi="Play" w:cs="Arial"/>
          <w:b/>
          <w:bCs/>
          <w:sz w:val="24"/>
          <w:szCs w:val="24"/>
          <w:lang w:val="en-GB"/>
        </w:rPr>
      </w:pPr>
      <w:r w:rsidRPr="00C4379E">
        <w:rPr>
          <w:rFonts w:ascii="Play" w:hAnsi="Play" w:cs="Arial"/>
          <w:b/>
          <w:bCs/>
          <w:sz w:val="24"/>
          <w:szCs w:val="24"/>
          <w:lang w:val="en-GB"/>
        </w:rPr>
        <w:t>Annex 2. How to cough and sneeze correctly</w:t>
      </w:r>
    </w:p>
    <w:p w14:paraId="67E8338E" w14:textId="60F143E9" w:rsidR="008D4DBA" w:rsidRPr="00C4379E" w:rsidRDefault="005C4D17" w:rsidP="005C4D17">
      <w:pPr>
        <w:ind w:left="4248"/>
        <w:jc w:val="both"/>
        <w:rPr>
          <w:rFonts w:ascii="Play" w:hAnsi="Play" w:cs="Arial"/>
          <w:sz w:val="24"/>
          <w:szCs w:val="24"/>
          <w:lang w:val="en-GB"/>
        </w:rPr>
      </w:pPr>
      <w:r w:rsidRPr="00C4379E">
        <w:rPr>
          <w:rFonts w:ascii="Play" w:hAnsi="Play" w:cs="Arial"/>
          <w:noProof/>
          <w:sz w:val="24"/>
          <w:szCs w:val="24"/>
          <w:lang w:val="en-GB"/>
        </w:rPr>
        <mc:AlternateContent>
          <mc:Choice Requires="wps">
            <w:drawing>
              <wp:anchor distT="0" distB="0" distL="114300" distR="114300" simplePos="0" relativeHeight="251674624" behindDoc="0" locked="0" layoutInCell="1" allowOverlap="1" wp14:anchorId="393EB17F" wp14:editId="6D919049">
                <wp:simplePos x="0" y="0"/>
                <wp:positionH relativeFrom="column">
                  <wp:posOffset>2205990</wp:posOffset>
                </wp:positionH>
                <wp:positionV relativeFrom="paragraph">
                  <wp:posOffset>257810</wp:posOffset>
                </wp:positionV>
                <wp:extent cx="352425" cy="304800"/>
                <wp:effectExtent l="0" t="0" r="28575" b="19050"/>
                <wp:wrapNone/>
                <wp:docPr id="23" name="Elipse 23"/>
                <wp:cNvGraphicFramePr/>
                <a:graphic xmlns:a="http://schemas.openxmlformats.org/drawingml/2006/main">
                  <a:graphicData uri="http://schemas.microsoft.com/office/word/2010/wordprocessingShape">
                    <wps:wsp>
                      <wps:cNvSpPr/>
                      <wps:spPr>
                        <a:xfrm>
                          <a:off x="0" y="0"/>
                          <a:ext cx="352425" cy="304800"/>
                        </a:xfrm>
                        <a:prstGeom prst="ellips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EF210" w14:textId="030D17C9" w:rsidR="005C4D17" w:rsidRPr="005C4D17" w:rsidRDefault="005C4D17" w:rsidP="005C4D17">
                            <w:pPr>
                              <w:jc w:val="center"/>
                              <w:rPr>
                                <w:sz w:val="18"/>
                                <w:szCs w:val="18"/>
                              </w:rPr>
                            </w:pPr>
                            <w:r w:rsidRPr="005C4D17">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EB17F" id="Elipse 23" o:spid="_x0000_s1026" style="position:absolute;left:0;text-align:left;margin-left:173.7pt;margin-top:20.3pt;width:27.7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" fillcolor="#1f3763 [1604]" strokecolor="#1f3763 [1604]" strokeweight="1pt">
                <v:stroke joinstyle="miter"/>
                <v:textbox>
                  <w:txbxContent>
                    <w:p w14:paraId="731EF210" w14:textId="030D17C9" w:rsidR="005C4D17" w:rsidRPr="005C4D17" w:rsidRDefault="005C4D17" w:rsidP="005C4D17">
                      <w:pPr>
                        <w:jc w:val="center"/>
                        <w:rPr>
                          <w:sz w:val="18"/>
                          <w:szCs w:val="18"/>
                        </w:rPr>
                      </w:pPr>
                      <w:r w:rsidRPr="005C4D17">
                        <w:rPr>
                          <w:sz w:val="18"/>
                          <w:szCs w:val="18"/>
                        </w:rPr>
                        <w:t>1</w:t>
                      </w:r>
                    </w:p>
                  </w:txbxContent>
                </v:textbox>
              </v:oval>
            </w:pict>
          </mc:Fallback>
        </mc:AlternateContent>
      </w:r>
      <w:r w:rsidRPr="00C4379E">
        <w:rPr>
          <w:rFonts w:ascii="Play" w:hAnsi="Play" w:cs="Arial"/>
          <w:noProof/>
          <w:sz w:val="24"/>
          <w:szCs w:val="24"/>
          <w:lang w:val="en-GB"/>
        </w:rPr>
        <w:drawing>
          <wp:anchor distT="0" distB="0" distL="114300" distR="114300" simplePos="0" relativeHeight="251673600" behindDoc="0" locked="0" layoutInCell="1" allowOverlap="1" wp14:anchorId="795F1D52" wp14:editId="744B3096">
            <wp:simplePos x="0" y="0"/>
            <wp:positionH relativeFrom="margin">
              <wp:align>left</wp:align>
            </wp:positionH>
            <wp:positionV relativeFrom="paragraph">
              <wp:posOffset>486410</wp:posOffset>
            </wp:positionV>
            <wp:extent cx="2067560" cy="895350"/>
            <wp:effectExtent l="0" t="0" r="889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756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DBA" w:rsidRPr="00C4379E">
        <w:rPr>
          <w:rFonts w:ascii="Play" w:hAnsi="Play" w:cs="Arial"/>
          <w:sz w:val="24"/>
          <w:szCs w:val="24"/>
          <w:lang w:val="en-GB"/>
        </w:rPr>
        <w:t>Cover nose and mouth with forearm or disposable tissue when coughing or sneezing, then should be thrown away immediately.</w:t>
      </w:r>
    </w:p>
    <w:p w14:paraId="520EBD41" w14:textId="22C7254D" w:rsidR="008D4DBA" w:rsidRPr="00C4379E" w:rsidRDefault="005C4D17" w:rsidP="005C4D17">
      <w:pPr>
        <w:ind w:left="4248"/>
        <w:jc w:val="both"/>
        <w:rPr>
          <w:rFonts w:ascii="Play" w:hAnsi="Play" w:cs="Arial"/>
          <w:sz w:val="24"/>
          <w:szCs w:val="24"/>
          <w:lang w:val="en-GB"/>
        </w:rPr>
      </w:pPr>
      <w:r w:rsidRPr="00C4379E">
        <w:rPr>
          <w:rFonts w:ascii="Play" w:hAnsi="Play" w:cs="Arial"/>
          <w:noProof/>
          <w:sz w:val="24"/>
          <w:szCs w:val="24"/>
          <w:lang w:val="en-GB"/>
        </w:rPr>
        <mc:AlternateContent>
          <mc:Choice Requires="wps">
            <w:drawing>
              <wp:anchor distT="0" distB="0" distL="114300" distR="114300" simplePos="0" relativeHeight="251676672" behindDoc="0" locked="0" layoutInCell="1" allowOverlap="1" wp14:anchorId="448F726E" wp14:editId="2A64EA6B">
                <wp:simplePos x="0" y="0"/>
                <wp:positionH relativeFrom="column">
                  <wp:posOffset>2215515</wp:posOffset>
                </wp:positionH>
                <wp:positionV relativeFrom="paragraph">
                  <wp:posOffset>8890</wp:posOffset>
                </wp:positionV>
                <wp:extent cx="352425" cy="304800"/>
                <wp:effectExtent l="0" t="0" r="28575" b="19050"/>
                <wp:wrapNone/>
                <wp:docPr id="25" name="Elipse 25"/>
                <wp:cNvGraphicFramePr/>
                <a:graphic xmlns:a="http://schemas.openxmlformats.org/drawingml/2006/main">
                  <a:graphicData uri="http://schemas.microsoft.com/office/word/2010/wordprocessingShape">
                    <wps:wsp>
                      <wps:cNvSpPr/>
                      <wps:spPr>
                        <a:xfrm>
                          <a:off x="0" y="0"/>
                          <a:ext cx="352425" cy="304800"/>
                        </a:xfrm>
                        <a:prstGeom prst="ellips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296580" w14:textId="7EFFDCE8" w:rsidR="005C4D17" w:rsidRPr="005C4D17" w:rsidRDefault="005C4D17" w:rsidP="005C4D17">
                            <w:pPr>
                              <w:jc w:val="center"/>
                              <w:rPr>
                                <w:sz w:val="16"/>
                                <w:szCs w:val="16"/>
                              </w:rPr>
                            </w:pPr>
                            <w:r w:rsidRPr="005C4D17">
                              <w:rPr>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F726E" id="Elipse 25" o:spid="_x0000_s1027" style="position:absolute;left:0;text-align:left;margin-left:174.45pt;margin-top:.7pt;width:27.75pt;height: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" fillcolor="#1f3763 [1604]" strokecolor="#1f3763 [1604]" strokeweight="1pt">
                <v:stroke joinstyle="miter"/>
                <v:textbox>
                  <w:txbxContent>
                    <w:p w14:paraId="3B296580" w14:textId="7EFFDCE8" w:rsidR="005C4D17" w:rsidRPr="005C4D17" w:rsidRDefault="005C4D17" w:rsidP="005C4D17">
                      <w:pPr>
                        <w:jc w:val="center"/>
                        <w:rPr>
                          <w:sz w:val="16"/>
                          <w:szCs w:val="16"/>
                        </w:rPr>
                      </w:pPr>
                      <w:r w:rsidRPr="005C4D17">
                        <w:rPr>
                          <w:sz w:val="18"/>
                          <w:szCs w:val="18"/>
                        </w:rPr>
                        <w:t>2</w:t>
                      </w:r>
                    </w:p>
                  </w:txbxContent>
                </v:textbox>
              </v:oval>
            </w:pict>
          </mc:Fallback>
        </mc:AlternateContent>
      </w:r>
      <w:r w:rsidR="008D4DBA" w:rsidRPr="00C4379E">
        <w:rPr>
          <w:rFonts w:ascii="Play" w:hAnsi="Play" w:cs="Arial"/>
          <w:sz w:val="24"/>
          <w:szCs w:val="24"/>
          <w:lang w:val="en-GB"/>
        </w:rPr>
        <w:t>Sneezing and / or coughing without covering your mouth spreads viruses and bacteria. Avoid infecting others.</w:t>
      </w:r>
    </w:p>
    <w:p w14:paraId="1A7F4B52" w14:textId="61933601" w:rsidR="008D4DBA" w:rsidRPr="00C4379E" w:rsidRDefault="005C4D17" w:rsidP="005C4D17">
      <w:pPr>
        <w:ind w:left="4248"/>
        <w:jc w:val="both"/>
        <w:rPr>
          <w:rFonts w:ascii="Play" w:hAnsi="Play" w:cs="Arial"/>
          <w:sz w:val="24"/>
          <w:szCs w:val="24"/>
          <w:lang w:val="en-GB"/>
        </w:rPr>
      </w:pPr>
      <w:r w:rsidRPr="00C4379E">
        <w:rPr>
          <w:rFonts w:ascii="Play" w:hAnsi="Play" w:cs="Arial"/>
          <w:noProof/>
          <w:sz w:val="24"/>
          <w:szCs w:val="24"/>
          <w:lang w:val="en-GB"/>
        </w:rPr>
        <mc:AlternateContent>
          <mc:Choice Requires="wps">
            <w:drawing>
              <wp:anchor distT="0" distB="0" distL="114300" distR="114300" simplePos="0" relativeHeight="251678720" behindDoc="0" locked="0" layoutInCell="1" allowOverlap="1" wp14:anchorId="3CF3CE3C" wp14:editId="11B9CC09">
                <wp:simplePos x="0" y="0"/>
                <wp:positionH relativeFrom="column">
                  <wp:posOffset>2225040</wp:posOffset>
                </wp:positionH>
                <wp:positionV relativeFrom="paragraph">
                  <wp:posOffset>6985</wp:posOffset>
                </wp:positionV>
                <wp:extent cx="352425" cy="304800"/>
                <wp:effectExtent l="0" t="0" r="28575" b="19050"/>
                <wp:wrapNone/>
                <wp:docPr id="26" name="Elipse 26"/>
                <wp:cNvGraphicFramePr/>
                <a:graphic xmlns:a="http://schemas.openxmlformats.org/drawingml/2006/main">
                  <a:graphicData uri="http://schemas.microsoft.com/office/word/2010/wordprocessingShape">
                    <wps:wsp>
                      <wps:cNvSpPr/>
                      <wps:spPr>
                        <a:xfrm>
                          <a:off x="0" y="0"/>
                          <a:ext cx="352425" cy="304800"/>
                        </a:xfrm>
                        <a:prstGeom prst="ellipse">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8C3E04" w14:textId="52BED858" w:rsidR="005C4D17" w:rsidRPr="005C4D17" w:rsidRDefault="005C4D17" w:rsidP="005C4D17">
                            <w:pPr>
                              <w:jc w:val="center"/>
                              <w:rPr>
                                <w:sz w:val="14"/>
                                <w:szCs w:val="14"/>
                              </w:rPr>
                            </w:pPr>
                            <w:r w:rsidRPr="005C4D17">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3CE3C" id="Elipse 26" o:spid="_x0000_s1028" style="position:absolute;left:0;text-align:left;margin-left:175.2pt;margin-top:.55pt;width:27.75pt;height: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" fillcolor="#1f3763 [1604]" strokecolor="#1f3763 [1604]" strokeweight="1pt">
                <v:stroke joinstyle="miter"/>
                <v:textbox>
                  <w:txbxContent>
                    <w:p w14:paraId="1A8C3E04" w14:textId="52BED858" w:rsidR="005C4D17" w:rsidRPr="005C4D17" w:rsidRDefault="005C4D17" w:rsidP="005C4D17">
                      <w:pPr>
                        <w:jc w:val="center"/>
                        <w:rPr>
                          <w:sz w:val="14"/>
                          <w:szCs w:val="14"/>
                        </w:rPr>
                      </w:pPr>
                      <w:r w:rsidRPr="005C4D17">
                        <w:rPr>
                          <w:sz w:val="18"/>
                          <w:szCs w:val="18"/>
                        </w:rPr>
                        <w:t>3</w:t>
                      </w:r>
                    </w:p>
                  </w:txbxContent>
                </v:textbox>
              </v:oval>
            </w:pict>
          </mc:Fallback>
        </mc:AlternateContent>
      </w:r>
      <w:r w:rsidR="008D4DBA" w:rsidRPr="00C4379E">
        <w:rPr>
          <w:rFonts w:ascii="Play" w:hAnsi="Play" w:cs="Arial"/>
          <w:sz w:val="24"/>
          <w:szCs w:val="24"/>
          <w:lang w:val="en-GB"/>
        </w:rPr>
        <w:t>It is important to wash your hands after coughing or sneezing. Cold-causing viruses can live on the hands, so washing can help keep the disease from spreading.</w:t>
      </w:r>
    </w:p>
    <w:p w14:paraId="20794110" w14:textId="77777777" w:rsidR="008D4DBA" w:rsidRPr="00C4379E" w:rsidRDefault="008D4DBA" w:rsidP="008D4DBA">
      <w:pPr>
        <w:jc w:val="both"/>
        <w:rPr>
          <w:rFonts w:ascii="Play" w:hAnsi="Play" w:cs="Arial"/>
          <w:b/>
          <w:bCs/>
          <w:sz w:val="24"/>
          <w:szCs w:val="24"/>
          <w:lang w:val="en-GB"/>
        </w:rPr>
      </w:pPr>
      <w:r w:rsidRPr="00C4379E">
        <w:rPr>
          <w:rFonts w:ascii="Play" w:hAnsi="Play" w:cs="Arial"/>
          <w:b/>
          <w:bCs/>
          <w:sz w:val="24"/>
          <w:szCs w:val="24"/>
          <w:lang w:val="en-GB"/>
        </w:rPr>
        <w:t>Annex 3. Hand disinfection process</w:t>
      </w:r>
    </w:p>
    <w:p w14:paraId="66C1C619" w14:textId="5154E45E" w:rsidR="008D4DBA" w:rsidRPr="00C4379E" w:rsidRDefault="008D4DBA" w:rsidP="008D4DBA">
      <w:pPr>
        <w:jc w:val="both"/>
        <w:rPr>
          <w:rFonts w:ascii="Play" w:hAnsi="Play" w:cs="Arial"/>
          <w:sz w:val="24"/>
          <w:szCs w:val="24"/>
          <w:lang w:val="en-GB"/>
        </w:rPr>
      </w:pPr>
      <w:r w:rsidRPr="00C4379E">
        <w:rPr>
          <w:rFonts w:ascii="Play" w:hAnsi="Play" w:cs="Arial"/>
          <w:sz w:val="24"/>
          <w:szCs w:val="24"/>
          <w:lang w:val="en-GB"/>
        </w:rPr>
        <w:t>When it is not possible to wash your hands with soap or water due to the circumstances or the place, it is important to disinfect them by rubbing them with an alcohol-based disinfectant, it is effective and fast. For this it is important to follow the following steps:</w:t>
      </w:r>
    </w:p>
    <w:p w14:paraId="40C9BC58" w14:textId="214CC4F2" w:rsidR="005C4D17" w:rsidRPr="00C4379E" w:rsidRDefault="005C4D17" w:rsidP="005C4D17">
      <w:pPr>
        <w:jc w:val="center"/>
        <w:rPr>
          <w:rFonts w:ascii="Play" w:hAnsi="Play" w:cs="Arial"/>
          <w:sz w:val="24"/>
          <w:szCs w:val="24"/>
          <w:lang w:val="en-GB"/>
        </w:rPr>
      </w:pPr>
      <w:r w:rsidRPr="00C4379E">
        <w:rPr>
          <w:rFonts w:ascii="Play" w:hAnsi="Play"/>
          <w:noProof/>
        </w:rPr>
        <w:lastRenderedPageBreak/>
        <w:drawing>
          <wp:inline distT="0" distB="0" distL="0" distR="0" wp14:anchorId="192C3FC6" wp14:editId="519749D3">
            <wp:extent cx="3333750" cy="4838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3750" cy="4838700"/>
                    </a:xfrm>
                    <a:prstGeom prst="rect">
                      <a:avLst/>
                    </a:prstGeom>
                  </pic:spPr>
                </pic:pic>
              </a:graphicData>
            </a:graphic>
          </wp:inline>
        </w:drawing>
      </w:r>
    </w:p>
    <w:p w14:paraId="69BCA722" w14:textId="0564AF2D" w:rsidR="005C4D17" w:rsidRPr="00C4379E" w:rsidRDefault="008D4DBA" w:rsidP="005C4D17">
      <w:pPr>
        <w:jc w:val="center"/>
        <w:rPr>
          <w:rFonts w:ascii="Play" w:hAnsi="Play" w:cs="Arial"/>
          <w:sz w:val="24"/>
          <w:szCs w:val="24"/>
          <w:lang w:val="en-GB"/>
        </w:rPr>
      </w:pPr>
      <w:r w:rsidRPr="00C4379E">
        <w:rPr>
          <w:rFonts w:ascii="Play" w:hAnsi="Play" w:cs="Arial"/>
          <w:b/>
          <w:bCs/>
          <w:sz w:val="24"/>
          <w:szCs w:val="24"/>
          <w:lang w:val="en-GB"/>
        </w:rPr>
        <w:t>Illustration 3.</w:t>
      </w:r>
      <w:r w:rsidRPr="00C4379E">
        <w:rPr>
          <w:rFonts w:ascii="Play" w:hAnsi="Play" w:cs="Arial"/>
          <w:sz w:val="24"/>
          <w:szCs w:val="24"/>
          <w:lang w:val="en-GB"/>
        </w:rPr>
        <w:t xml:space="preserve"> Cleaning Hands</w:t>
      </w:r>
    </w:p>
    <w:p w14:paraId="5EC095E7" w14:textId="7C3DCBB4" w:rsidR="008D4DBA" w:rsidRPr="00C4379E" w:rsidRDefault="008D4DBA" w:rsidP="005C4D17">
      <w:pPr>
        <w:jc w:val="center"/>
        <w:rPr>
          <w:rFonts w:ascii="Play" w:hAnsi="Play" w:cs="Arial"/>
          <w:sz w:val="24"/>
          <w:szCs w:val="24"/>
          <w:lang w:val="en-GB"/>
        </w:rPr>
      </w:pPr>
      <w:r w:rsidRPr="00C4379E">
        <w:rPr>
          <w:rFonts w:ascii="Play" w:hAnsi="Play" w:cs="Arial"/>
          <w:sz w:val="24"/>
          <w:szCs w:val="24"/>
          <w:lang w:val="en-GB"/>
        </w:rPr>
        <w:t>Source. World Health Organization</w:t>
      </w:r>
    </w:p>
    <w:p w14:paraId="1D43B5D5" w14:textId="46D1C796" w:rsidR="008D4DBA" w:rsidRPr="00C4379E" w:rsidRDefault="008D4DBA" w:rsidP="008D4DBA">
      <w:pPr>
        <w:jc w:val="both"/>
        <w:rPr>
          <w:rFonts w:ascii="Play" w:hAnsi="Play" w:cs="Arial"/>
          <w:b/>
          <w:bCs/>
          <w:sz w:val="24"/>
          <w:szCs w:val="24"/>
          <w:lang w:val="en-GB"/>
        </w:rPr>
      </w:pPr>
      <w:r w:rsidRPr="00C4379E">
        <w:rPr>
          <w:rFonts w:ascii="Play" w:hAnsi="Play" w:cs="Arial"/>
          <w:b/>
          <w:bCs/>
          <w:sz w:val="24"/>
          <w:szCs w:val="24"/>
          <w:lang w:val="en-GB"/>
        </w:rPr>
        <w:t xml:space="preserve">Annex 4. EPP cleaning, </w:t>
      </w:r>
      <w:r w:rsidR="005C4D17" w:rsidRPr="00C4379E">
        <w:rPr>
          <w:rFonts w:ascii="Play" w:hAnsi="Play" w:cs="Arial"/>
          <w:b/>
          <w:bCs/>
          <w:sz w:val="24"/>
          <w:szCs w:val="24"/>
          <w:lang w:val="en-GB"/>
        </w:rPr>
        <w:t>disinfection,</w:t>
      </w:r>
      <w:r w:rsidRPr="00C4379E">
        <w:rPr>
          <w:rFonts w:ascii="Play" w:hAnsi="Play" w:cs="Arial"/>
          <w:b/>
          <w:bCs/>
          <w:sz w:val="24"/>
          <w:szCs w:val="24"/>
          <w:lang w:val="en-GB"/>
        </w:rPr>
        <w:t xml:space="preserve"> and toilets processes in the gam</w:t>
      </w:r>
      <w:r w:rsidR="005C4D17" w:rsidRPr="00C4379E">
        <w:rPr>
          <w:rFonts w:ascii="Play" w:hAnsi="Play" w:cs="Arial"/>
          <w:b/>
          <w:bCs/>
          <w:sz w:val="24"/>
          <w:szCs w:val="24"/>
          <w:lang w:val="en-GB"/>
        </w:rPr>
        <w:t>bling halls</w:t>
      </w:r>
    </w:p>
    <w:p w14:paraId="49A369F8" w14:textId="77777777" w:rsidR="008D4DBA" w:rsidRPr="00C4379E" w:rsidRDefault="008D4DBA" w:rsidP="006A32A8">
      <w:pPr>
        <w:jc w:val="both"/>
        <w:rPr>
          <w:rFonts w:ascii="Play" w:hAnsi="Play" w:cs="Arial"/>
          <w:b/>
          <w:bCs/>
          <w:sz w:val="24"/>
          <w:szCs w:val="24"/>
          <w:lang w:val="en-GB"/>
        </w:rPr>
      </w:pPr>
      <w:r w:rsidRPr="00C4379E">
        <w:rPr>
          <w:rFonts w:ascii="Play" w:hAnsi="Play" w:cs="Arial"/>
          <w:b/>
          <w:bCs/>
          <w:sz w:val="24"/>
          <w:szCs w:val="24"/>
          <w:lang w:val="en-GB"/>
        </w:rPr>
        <w:t>Elements of personal protection and endowment</w:t>
      </w:r>
    </w:p>
    <w:p w14:paraId="1D2534C6" w14:textId="365392BC" w:rsidR="008D4DBA" w:rsidRPr="00C4379E" w:rsidRDefault="008D4DBA" w:rsidP="006A32A8">
      <w:pPr>
        <w:pStyle w:val="Prrafodelista"/>
        <w:numPr>
          <w:ilvl w:val="0"/>
          <w:numId w:val="27"/>
        </w:numPr>
        <w:jc w:val="both"/>
        <w:rPr>
          <w:rFonts w:ascii="Play" w:hAnsi="Play" w:cs="Arial"/>
          <w:sz w:val="24"/>
          <w:szCs w:val="24"/>
          <w:lang w:val="en-GB"/>
        </w:rPr>
      </w:pPr>
      <w:r w:rsidRPr="00C4379E">
        <w:rPr>
          <w:rFonts w:ascii="Play" w:hAnsi="Play" w:cs="Arial"/>
          <w:sz w:val="24"/>
          <w:szCs w:val="24"/>
          <w:lang w:val="en-GB"/>
        </w:rPr>
        <w:t xml:space="preserve">Personal Protection Items must be disinfected regularly (at least once a day) with alcohol, </w:t>
      </w:r>
      <w:r w:rsidR="005C4D17" w:rsidRPr="00C4379E">
        <w:rPr>
          <w:rFonts w:ascii="Play" w:hAnsi="Play" w:cs="Arial"/>
          <w:sz w:val="24"/>
          <w:szCs w:val="24"/>
          <w:lang w:val="en-GB"/>
        </w:rPr>
        <w:t>water,</w:t>
      </w:r>
      <w:r w:rsidRPr="00C4379E">
        <w:rPr>
          <w:rFonts w:ascii="Play" w:hAnsi="Play" w:cs="Arial"/>
          <w:sz w:val="24"/>
          <w:szCs w:val="24"/>
          <w:lang w:val="en-GB"/>
        </w:rPr>
        <w:t xml:space="preserve"> and soap.</w:t>
      </w:r>
    </w:p>
    <w:p w14:paraId="37665610" w14:textId="06C28F28" w:rsidR="008D4DBA" w:rsidRPr="00C4379E" w:rsidRDefault="008D4DBA" w:rsidP="006A32A8">
      <w:pPr>
        <w:pStyle w:val="Prrafodelista"/>
        <w:numPr>
          <w:ilvl w:val="0"/>
          <w:numId w:val="27"/>
        </w:numPr>
        <w:jc w:val="both"/>
        <w:rPr>
          <w:rFonts w:ascii="Play" w:hAnsi="Play" w:cs="Arial"/>
          <w:sz w:val="24"/>
          <w:szCs w:val="24"/>
          <w:lang w:val="en-GB"/>
        </w:rPr>
      </w:pPr>
      <w:r w:rsidRPr="00C4379E">
        <w:rPr>
          <w:rFonts w:ascii="Play" w:hAnsi="Play" w:cs="Arial"/>
          <w:sz w:val="24"/>
          <w:szCs w:val="24"/>
          <w:lang w:val="en-GB"/>
        </w:rPr>
        <w:t>Once the work is finished, the personal protection elements for COVID-19, gloves, and work uniforms, where applicable, must be removed and disposed of to be kept or arranged for washing.</w:t>
      </w:r>
    </w:p>
    <w:p w14:paraId="6C007E40" w14:textId="576078CD" w:rsidR="008D4DBA" w:rsidRPr="00C4379E" w:rsidRDefault="005C4D17" w:rsidP="006A32A8">
      <w:pPr>
        <w:pStyle w:val="Prrafodelista"/>
        <w:numPr>
          <w:ilvl w:val="0"/>
          <w:numId w:val="27"/>
        </w:numPr>
        <w:jc w:val="both"/>
        <w:rPr>
          <w:rFonts w:ascii="Play" w:hAnsi="Play" w:cs="Arial"/>
          <w:sz w:val="24"/>
          <w:szCs w:val="24"/>
          <w:lang w:val="en-GB"/>
        </w:rPr>
      </w:pPr>
      <w:r w:rsidRPr="00C4379E">
        <w:rPr>
          <w:rFonts w:ascii="Play" w:hAnsi="Play" w:cs="Arial"/>
          <w:sz w:val="24"/>
          <w:szCs w:val="24"/>
          <w:lang w:val="en-GB"/>
        </w:rPr>
        <w:t>Employe</w:t>
      </w:r>
      <w:r w:rsidR="008D4DBA" w:rsidRPr="00C4379E">
        <w:rPr>
          <w:rFonts w:ascii="Play" w:hAnsi="Play" w:cs="Arial"/>
          <w:sz w:val="24"/>
          <w:szCs w:val="24"/>
          <w:lang w:val="en-GB"/>
        </w:rPr>
        <w:t>es and must refrain from sharing elements of personal protection.</w:t>
      </w:r>
    </w:p>
    <w:p w14:paraId="69F8404E" w14:textId="362D4F55" w:rsidR="008D4DBA" w:rsidRPr="00C4379E" w:rsidRDefault="006A32A8" w:rsidP="008D4DBA">
      <w:pPr>
        <w:jc w:val="both"/>
        <w:rPr>
          <w:rFonts w:ascii="Play" w:hAnsi="Play" w:cs="Arial"/>
          <w:b/>
          <w:bCs/>
          <w:sz w:val="24"/>
          <w:szCs w:val="24"/>
          <w:lang w:val="en-GB"/>
        </w:rPr>
      </w:pPr>
      <w:r w:rsidRPr="00C4379E">
        <w:rPr>
          <w:rFonts w:ascii="Play" w:hAnsi="Play" w:cs="Arial"/>
          <w:b/>
          <w:bCs/>
          <w:sz w:val="24"/>
          <w:szCs w:val="24"/>
          <w:lang w:val="en-GB"/>
        </w:rPr>
        <w:t>Gambling halls</w:t>
      </w:r>
      <w:r w:rsidR="008D4DBA" w:rsidRPr="00C4379E">
        <w:rPr>
          <w:rFonts w:ascii="Play" w:hAnsi="Play" w:cs="Arial"/>
          <w:b/>
          <w:bCs/>
          <w:sz w:val="24"/>
          <w:szCs w:val="24"/>
          <w:lang w:val="en-GB"/>
        </w:rPr>
        <w:t xml:space="preserve"> areas for customer use</w:t>
      </w:r>
    </w:p>
    <w:p w14:paraId="73C7CF44" w14:textId="2D58EC9F" w:rsidR="008D4DBA" w:rsidRPr="00C4379E" w:rsidRDefault="008D4DBA" w:rsidP="006A32A8">
      <w:pPr>
        <w:pStyle w:val="Prrafodelista"/>
        <w:numPr>
          <w:ilvl w:val="0"/>
          <w:numId w:val="28"/>
        </w:numPr>
        <w:jc w:val="both"/>
        <w:rPr>
          <w:rFonts w:ascii="Play" w:hAnsi="Play" w:cs="Arial"/>
          <w:sz w:val="24"/>
          <w:szCs w:val="24"/>
          <w:lang w:val="en-GB"/>
        </w:rPr>
      </w:pPr>
      <w:r w:rsidRPr="00C4379E">
        <w:rPr>
          <w:rFonts w:ascii="Play" w:hAnsi="Play" w:cs="Arial"/>
          <w:sz w:val="24"/>
          <w:szCs w:val="24"/>
          <w:lang w:val="en-GB"/>
        </w:rPr>
        <w:t xml:space="preserve">Have supplies of glycerinated alcohol, at least 60%, and disinfection products recommended by the health authorities in all areas where there are </w:t>
      </w:r>
      <w:r w:rsidRPr="00C4379E">
        <w:rPr>
          <w:rFonts w:ascii="Play" w:hAnsi="Play" w:cs="Arial"/>
          <w:sz w:val="24"/>
          <w:szCs w:val="24"/>
          <w:lang w:val="en-GB"/>
        </w:rPr>
        <w:lastRenderedPageBreak/>
        <w:t>personnel. Likewise, establish disinfection protocols prior to the use of any element or work tool.</w:t>
      </w:r>
    </w:p>
    <w:p w14:paraId="53676939" w14:textId="3BB3FE55" w:rsidR="008D4DBA" w:rsidRPr="00C4379E" w:rsidRDefault="008D4DBA" w:rsidP="006A32A8">
      <w:pPr>
        <w:pStyle w:val="Prrafodelista"/>
        <w:numPr>
          <w:ilvl w:val="0"/>
          <w:numId w:val="28"/>
        </w:numPr>
        <w:jc w:val="both"/>
        <w:rPr>
          <w:rFonts w:ascii="Play" w:hAnsi="Play" w:cs="Arial"/>
          <w:sz w:val="24"/>
          <w:szCs w:val="24"/>
          <w:lang w:val="en-GB"/>
        </w:rPr>
      </w:pPr>
      <w:r w:rsidRPr="00C4379E">
        <w:rPr>
          <w:rFonts w:ascii="Play" w:hAnsi="Play" w:cs="Arial"/>
          <w:sz w:val="24"/>
          <w:szCs w:val="24"/>
          <w:lang w:val="en-GB"/>
        </w:rPr>
        <w:t>Guarantee the existence of disinfectants near the work and displacement zones.</w:t>
      </w:r>
    </w:p>
    <w:p w14:paraId="413CA3EC" w14:textId="02430B08" w:rsidR="008D4DBA" w:rsidRPr="00C4379E" w:rsidRDefault="008D4DBA" w:rsidP="006A32A8">
      <w:pPr>
        <w:pStyle w:val="Prrafodelista"/>
        <w:numPr>
          <w:ilvl w:val="0"/>
          <w:numId w:val="28"/>
        </w:numPr>
        <w:jc w:val="both"/>
        <w:rPr>
          <w:rFonts w:ascii="Play" w:hAnsi="Play" w:cs="Arial"/>
          <w:sz w:val="24"/>
          <w:szCs w:val="24"/>
          <w:lang w:val="en-GB"/>
        </w:rPr>
      </w:pPr>
      <w:r w:rsidRPr="00C4379E">
        <w:rPr>
          <w:rFonts w:ascii="Play" w:hAnsi="Play" w:cs="Arial"/>
          <w:sz w:val="24"/>
          <w:szCs w:val="24"/>
          <w:lang w:val="en-GB"/>
        </w:rPr>
        <w:t>Guarantee the correct air circulation and in case the use of air conditioning or fans is required in the facilities, take measures to promote circulation and to guarantee the maintenance of the respective equipment and ventilation systems.</w:t>
      </w:r>
    </w:p>
    <w:p w14:paraId="4E696402" w14:textId="597D0025" w:rsidR="008D4DBA" w:rsidRPr="00C4379E" w:rsidRDefault="008D4DBA" w:rsidP="008D4DBA">
      <w:pPr>
        <w:jc w:val="both"/>
        <w:rPr>
          <w:rFonts w:ascii="Play" w:hAnsi="Play" w:cs="Arial"/>
          <w:b/>
          <w:bCs/>
          <w:sz w:val="24"/>
          <w:szCs w:val="24"/>
          <w:lang w:val="en-GB"/>
        </w:rPr>
      </w:pPr>
      <w:r w:rsidRPr="00C4379E">
        <w:rPr>
          <w:rFonts w:ascii="Play" w:hAnsi="Play" w:cs="Arial"/>
          <w:b/>
          <w:bCs/>
          <w:sz w:val="24"/>
          <w:szCs w:val="24"/>
          <w:lang w:val="en-GB"/>
        </w:rPr>
        <w:t>Equipped bathrooms in casinos and gam</w:t>
      </w:r>
      <w:r w:rsidR="006A32A8" w:rsidRPr="00C4379E">
        <w:rPr>
          <w:rFonts w:ascii="Play" w:hAnsi="Play" w:cs="Arial"/>
          <w:b/>
          <w:bCs/>
          <w:sz w:val="24"/>
          <w:szCs w:val="24"/>
          <w:lang w:val="en-GB"/>
        </w:rPr>
        <w:t>bling halls</w:t>
      </w:r>
    </w:p>
    <w:p w14:paraId="3C2E814F" w14:textId="0F2D5667" w:rsidR="008D4DBA" w:rsidRPr="00C4379E" w:rsidRDefault="008D4DBA" w:rsidP="006A32A8">
      <w:pPr>
        <w:pStyle w:val="Prrafodelista"/>
        <w:numPr>
          <w:ilvl w:val="0"/>
          <w:numId w:val="29"/>
        </w:numPr>
        <w:jc w:val="both"/>
        <w:rPr>
          <w:rFonts w:ascii="Play" w:hAnsi="Play" w:cs="Arial"/>
          <w:sz w:val="24"/>
          <w:szCs w:val="24"/>
          <w:u w:val="single"/>
          <w:lang w:val="en-GB"/>
        </w:rPr>
      </w:pPr>
      <w:r w:rsidRPr="00C4379E">
        <w:rPr>
          <w:rFonts w:ascii="Play" w:hAnsi="Play" w:cs="Arial"/>
          <w:sz w:val="24"/>
          <w:szCs w:val="24"/>
          <w:lang w:val="en-GB"/>
        </w:rPr>
        <w:t xml:space="preserve">The periodicity for cleaning and disinfection will be at least every 2 hours. In the bathroom, a form for cleaning control must be established, defining who is responsible, time and date of the activity. </w:t>
      </w:r>
      <w:r w:rsidRPr="00C4379E">
        <w:rPr>
          <w:rFonts w:ascii="Play" w:hAnsi="Play" w:cs="Arial"/>
          <w:sz w:val="24"/>
          <w:szCs w:val="24"/>
          <w:u w:val="single"/>
          <w:lang w:val="en-GB"/>
        </w:rPr>
        <w:t>The ballpoint pen to sign the registry must be used by the person who performs the disinfection, ensuring that they are not borrowed.</w:t>
      </w:r>
    </w:p>
    <w:p w14:paraId="5F2392B5" w14:textId="415D4859" w:rsidR="008D4DBA" w:rsidRPr="00C4379E" w:rsidRDefault="008D4DBA" w:rsidP="006A32A8">
      <w:pPr>
        <w:pStyle w:val="Prrafodelista"/>
        <w:numPr>
          <w:ilvl w:val="0"/>
          <w:numId w:val="29"/>
        </w:numPr>
        <w:jc w:val="both"/>
        <w:rPr>
          <w:rFonts w:ascii="Play" w:hAnsi="Play" w:cs="Arial"/>
          <w:sz w:val="24"/>
          <w:szCs w:val="24"/>
          <w:lang w:val="en-GB"/>
        </w:rPr>
      </w:pPr>
      <w:r w:rsidRPr="00C4379E">
        <w:rPr>
          <w:rFonts w:ascii="Play" w:hAnsi="Play" w:cs="Arial"/>
          <w:sz w:val="24"/>
          <w:szCs w:val="24"/>
          <w:lang w:val="en-GB"/>
        </w:rPr>
        <w:t xml:space="preserve">Chemical products must be properly </w:t>
      </w:r>
      <w:r w:rsidR="006A32A8" w:rsidRPr="00C4379E">
        <w:rPr>
          <w:rFonts w:ascii="Play" w:hAnsi="Play" w:cs="Arial"/>
          <w:sz w:val="24"/>
          <w:szCs w:val="24"/>
          <w:lang w:val="en-GB"/>
        </w:rPr>
        <w:t>labelled</w:t>
      </w:r>
      <w:r w:rsidRPr="00C4379E">
        <w:rPr>
          <w:rFonts w:ascii="Play" w:hAnsi="Play" w:cs="Arial"/>
          <w:sz w:val="24"/>
          <w:szCs w:val="24"/>
          <w:lang w:val="en-GB"/>
        </w:rPr>
        <w:t xml:space="preserve"> and in their corresponding containers.</w:t>
      </w:r>
    </w:p>
    <w:p w14:paraId="72C00FE1" w14:textId="061E56F4" w:rsidR="008D4DBA" w:rsidRPr="00C4379E" w:rsidRDefault="008D4DBA" w:rsidP="006A32A8">
      <w:pPr>
        <w:pStyle w:val="Prrafodelista"/>
        <w:numPr>
          <w:ilvl w:val="0"/>
          <w:numId w:val="29"/>
        </w:numPr>
        <w:jc w:val="both"/>
        <w:rPr>
          <w:rFonts w:ascii="Play" w:hAnsi="Play" w:cs="Arial"/>
          <w:sz w:val="24"/>
          <w:szCs w:val="24"/>
          <w:lang w:val="en-GB"/>
        </w:rPr>
      </w:pPr>
      <w:r w:rsidRPr="00C4379E">
        <w:rPr>
          <w:rFonts w:ascii="Play" w:hAnsi="Play" w:cs="Arial"/>
          <w:sz w:val="24"/>
          <w:szCs w:val="24"/>
          <w:lang w:val="en-GB"/>
        </w:rPr>
        <w:t xml:space="preserve">It is essential that the cleaning kit contains garbage bags, disposable disinfecting towels, glass cleaner, different </w:t>
      </w:r>
      <w:r w:rsidR="006A32A8" w:rsidRPr="00C4379E">
        <w:rPr>
          <w:rFonts w:ascii="Play" w:hAnsi="Play" w:cs="Arial"/>
          <w:sz w:val="24"/>
          <w:szCs w:val="24"/>
          <w:lang w:val="en-GB"/>
        </w:rPr>
        <w:t>coloured</w:t>
      </w:r>
      <w:r w:rsidRPr="00C4379E">
        <w:rPr>
          <w:rFonts w:ascii="Play" w:hAnsi="Play" w:cs="Arial"/>
          <w:sz w:val="24"/>
          <w:szCs w:val="24"/>
          <w:lang w:val="en-GB"/>
        </w:rPr>
        <w:t xml:space="preserve"> rags, gloves, toilet disinfectant, floor cleaner and brush with plastic </w:t>
      </w:r>
      <w:r w:rsidR="006A32A8" w:rsidRPr="00C4379E">
        <w:rPr>
          <w:rFonts w:ascii="Play" w:hAnsi="Play" w:cs="Arial"/>
          <w:sz w:val="24"/>
          <w:szCs w:val="24"/>
          <w:lang w:val="en-GB"/>
        </w:rPr>
        <w:t>fibres</w:t>
      </w:r>
      <w:r w:rsidRPr="00C4379E">
        <w:rPr>
          <w:rFonts w:ascii="Play" w:hAnsi="Play" w:cs="Arial"/>
          <w:sz w:val="24"/>
          <w:szCs w:val="24"/>
          <w:lang w:val="en-GB"/>
        </w:rPr>
        <w:t>.</w:t>
      </w:r>
    </w:p>
    <w:p w14:paraId="4D2E1AAE" w14:textId="2AD159E4" w:rsidR="008D4DBA" w:rsidRPr="00C4379E" w:rsidRDefault="008D4DBA" w:rsidP="006A32A8">
      <w:pPr>
        <w:pStyle w:val="Prrafodelista"/>
        <w:numPr>
          <w:ilvl w:val="0"/>
          <w:numId w:val="29"/>
        </w:numPr>
        <w:jc w:val="both"/>
        <w:rPr>
          <w:rFonts w:ascii="Play" w:hAnsi="Play" w:cs="Arial"/>
          <w:sz w:val="24"/>
          <w:szCs w:val="24"/>
          <w:lang w:val="en-GB"/>
        </w:rPr>
      </w:pPr>
      <w:r w:rsidRPr="00C4379E">
        <w:rPr>
          <w:rFonts w:ascii="Play" w:hAnsi="Play" w:cs="Arial"/>
          <w:sz w:val="24"/>
          <w:szCs w:val="24"/>
          <w:lang w:val="en-GB"/>
        </w:rPr>
        <w:t>Place clean garbage bags in the bins periodically.</w:t>
      </w:r>
    </w:p>
    <w:p w14:paraId="7CC26D6F" w14:textId="77777777" w:rsidR="008D4DBA" w:rsidRPr="00C4379E" w:rsidRDefault="008D4DBA" w:rsidP="008D4DBA">
      <w:pPr>
        <w:jc w:val="both"/>
        <w:rPr>
          <w:rFonts w:ascii="Play" w:hAnsi="Play" w:cs="Arial"/>
          <w:sz w:val="24"/>
          <w:szCs w:val="24"/>
          <w:lang w:val="en-GB"/>
        </w:rPr>
      </w:pPr>
      <w:r w:rsidRPr="00C4379E">
        <w:rPr>
          <w:rFonts w:ascii="Play" w:hAnsi="Play" w:cs="Arial"/>
          <w:sz w:val="24"/>
          <w:szCs w:val="24"/>
          <w:lang w:val="en-GB"/>
        </w:rPr>
        <w:t>.</w:t>
      </w:r>
    </w:p>
    <w:p w14:paraId="02DCC4E0" w14:textId="791AED54" w:rsidR="006A32A8" w:rsidRPr="00C4379E" w:rsidRDefault="006A32A8" w:rsidP="006A32A8">
      <w:pPr>
        <w:jc w:val="both"/>
        <w:rPr>
          <w:rFonts w:ascii="Play" w:hAnsi="Play" w:cs="Arial"/>
          <w:sz w:val="24"/>
          <w:szCs w:val="24"/>
          <w:lang w:val="en-GB"/>
        </w:rPr>
      </w:pPr>
      <w:r w:rsidRPr="00C4379E">
        <w:rPr>
          <w:rFonts w:ascii="Play" w:hAnsi="Play" w:cs="Arial"/>
          <w:b/>
          <w:bCs/>
          <w:sz w:val="24"/>
          <w:szCs w:val="24"/>
          <w:u w:val="single"/>
          <w:lang w:val="en-GB"/>
        </w:rPr>
        <w:t>Toilet</w:t>
      </w:r>
      <w:r w:rsidR="008D4DBA" w:rsidRPr="00C4379E">
        <w:rPr>
          <w:rFonts w:ascii="Play" w:hAnsi="Play" w:cs="Arial"/>
          <w:b/>
          <w:bCs/>
          <w:sz w:val="24"/>
          <w:szCs w:val="24"/>
          <w:u w:val="single"/>
          <w:lang w:val="en-GB"/>
        </w:rPr>
        <w:t xml:space="preserve"> Sinks and Floor:</w:t>
      </w:r>
      <w:r w:rsidR="008D4DBA" w:rsidRPr="00C4379E">
        <w:rPr>
          <w:rFonts w:ascii="Play" w:hAnsi="Play" w:cs="Arial"/>
          <w:sz w:val="24"/>
          <w:szCs w:val="24"/>
          <w:lang w:val="en-GB"/>
        </w:rPr>
        <w:t xml:space="preserve"> It is necessary to apply a chlorinated disinfectant and get a deep cleaning, le</w:t>
      </w:r>
      <w:r w:rsidRPr="00C4379E">
        <w:rPr>
          <w:rFonts w:ascii="Play" w:hAnsi="Play" w:cs="Arial"/>
          <w:sz w:val="24"/>
          <w:szCs w:val="24"/>
          <w:lang w:val="en-GB"/>
        </w:rPr>
        <w:t xml:space="preserve">tting </w:t>
      </w:r>
      <w:r w:rsidR="008D4DBA" w:rsidRPr="00C4379E">
        <w:rPr>
          <w:rFonts w:ascii="Play" w:hAnsi="Play" w:cs="Arial"/>
          <w:sz w:val="24"/>
          <w:szCs w:val="24"/>
          <w:lang w:val="en-GB"/>
        </w:rPr>
        <w:t>it to ac</w:t>
      </w:r>
      <w:r w:rsidRPr="00C4379E">
        <w:rPr>
          <w:rFonts w:ascii="Play" w:hAnsi="Play" w:cs="Arial"/>
          <w:sz w:val="24"/>
          <w:szCs w:val="24"/>
          <w:lang w:val="en-GB"/>
        </w:rPr>
        <w:t>t for a few minutes, rinse with water and, if necessary, repeat the operation.</w:t>
      </w:r>
    </w:p>
    <w:p w14:paraId="6A7978C6" w14:textId="77777777" w:rsidR="006A32A8" w:rsidRPr="00C4379E" w:rsidRDefault="006A32A8" w:rsidP="006A32A8">
      <w:pPr>
        <w:jc w:val="both"/>
        <w:rPr>
          <w:rFonts w:ascii="Play" w:hAnsi="Play" w:cs="Arial"/>
          <w:sz w:val="24"/>
          <w:szCs w:val="24"/>
          <w:lang w:val="en-GB"/>
        </w:rPr>
      </w:pPr>
      <w:r w:rsidRPr="00C4379E">
        <w:rPr>
          <w:rFonts w:ascii="Play" w:hAnsi="Play" w:cs="Arial"/>
          <w:b/>
          <w:bCs/>
          <w:sz w:val="24"/>
          <w:szCs w:val="24"/>
          <w:u w:val="single"/>
          <w:lang w:val="en-GB"/>
        </w:rPr>
        <w:t>Contact Zones:</w:t>
      </w:r>
      <w:r w:rsidRPr="00C4379E">
        <w:rPr>
          <w:rFonts w:ascii="Play" w:hAnsi="Play" w:cs="Arial"/>
          <w:sz w:val="24"/>
          <w:szCs w:val="24"/>
          <w:lang w:val="en-GB"/>
        </w:rPr>
        <w:t xml:space="preserve"> Doors, light switches or push buttons are areas that people use frequently so it is necessary to clean them with a microfiber together with a disinfectant cleaner to reduce the number of bacteria, just like the dispensers of toilet paper or soap.</w:t>
      </w:r>
    </w:p>
    <w:p w14:paraId="511B3500" w14:textId="6195F512"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Kitchen and / or kitchenettes of casinos and gambling halls</w:t>
      </w:r>
    </w:p>
    <w:p w14:paraId="1BCD0F27" w14:textId="61D3899E" w:rsidR="006A32A8" w:rsidRPr="00C4379E" w:rsidRDefault="006A32A8" w:rsidP="006A32A8">
      <w:pPr>
        <w:jc w:val="both"/>
        <w:rPr>
          <w:rFonts w:ascii="Play" w:hAnsi="Play" w:cs="Arial"/>
          <w:sz w:val="24"/>
          <w:szCs w:val="24"/>
          <w:lang w:val="en-GB"/>
        </w:rPr>
      </w:pPr>
      <w:r w:rsidRPr="00C4379E">
        <w:rPr>
          <w:rFonts w:ascii="Play" w:hAnsi="Play" w:cs="Arial"/>
          <w:sz w:val="24"/>
          <w:szCs w:val="24"/>
          <w:lang w:val="en-GB"/>
        </w:rPr>
        <w:t>Cleaning products must be applied in a way that does not contaminate the surface of the equipment and / or food.</w:t>
      </w:r>
    </w:p>
    <w:p w14:paraId="24CB0FF4" w14:textId="1A9438CD" w:rsidR="006A32A8" w:rsidRPr="00C4379E" w:rsidRDefault="006A32A8" w:rsidP="006A32A8">
      <w:pPr>
        <w:jc w:val="both"/>
        <w:rPr>
          <w:rFonts w:ascii="Play" w:hAnsi="Play" w:cs="Arial"/>
          <w:sz w:val="24"/>
          <w:szCs w:val="24"/>
          <w:lang w:val="en-GB"/>
        </w:rPr>
      </w:pPr>
      <w:r w:rsidRPr="00C4379E">
        <w:rPr>
          <w:rFonts w:ascii="Play" w:hAnsi="Play" w:cs="Arial"/>
          <w:sz w:val="24"/>
          <w:szCs w:val="24"/>
          <w:lang w:val="en-GB"/>
        </w:rPr>
        <w:t>All cleaning and disinfection products will be stored in a specific place.</w:t>
      </w:r>
    </w:p>
    <w:p w14:paraId="1D2FD3BE" w14:textId="4ADB5673" w:rsidR="006A32A8" w:rsidRPr="00C4379E" w:rsidRDefault="006A32A8" w:rsidP="006A32A8">
      <w:pPr>
        <w:jc w:val="both"/>
        <w:rPr>
          <w:rFonts w:ascii="Play" w:hAnsi="Play" w:cs="Arial"/>
          <w:sz w:val="24"/>
          <w:szCs w:val="24"/>
          <w:lang w:val="en-GB"/>
        </w:rPr>
      </w:pPr>
      <w:r w:rsidRPr="00C4379E">
        <w:rPr>
          <w:rFonts w:ascii="Play" w:hAnsi="Play" w:cs="Arial"/>
          <w:sz w:val="24"/>
          <w:szCs w:val="24"/>
          <w:lang w:val="en-GB"/>
        </w:rPr>
        <w:t>Cleaning implements must be for specific use of the area, in no way may they be used in other areas of casinos and gambling halls</w:t>
      </w:r>
    </w:p>
    <w:p w14:paraId="4EDADA2B" w14:textId="496EF6E2" w:rsidR="006A32A8" w:rsidRPr="00C4379E" w:rsidRDefault="006A32A8" w:rsidP="006A32A8">
      <w:pPr>
        <w:jc w:val="both"/>
        <w:rPr>
          <w:rFonts w:ascii="Play" w:hAnsi="Play" w:cs="Arial"/>
          <w:sz w:val="24"/>
          <w:szCs w:val="24"/>
          <w:lang w:val="en-GB"/>
        </w:rPr>
      </w:pPr>
      <w:r w:rsidRPr="00C4379E">
        <w:rPr>
          <w:rFonts w:ascii="Play" w:hAnsi="Play" w:cs="Arial"/>
          <w:sz w:val="24"/>
          <w:szCs w:val="24"/>
          <w:lang w:val="en-GB"/>
        </w:rPr>
        <w:t>All surfaces must be thoroughly rinsed to remove detergent residue.</w:t>
      </w:r>
    </w:p>
    <w:p w14:paraId="3CF07BAA" w14:textId="77777777"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Refrigerators, Freezers and Showcases</w:t>
      </w:r>
    </w:p>
    <w:p w14:paraId="70C4ECA4" w14:textId="690C42DB"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lastRenderedPageBreak/>
        <w:t>List the implements and solutions to use.</w:t>
      </w:r>
    </w:p>
    <w:p w14:paraId="4921BE61" w14:textId="77777777" w:rsidR="003F222E"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Turn off and disconnect equipment.</w:t>
      </w:r>
    </w:p>
    <w:p w14:paraId="09FE5A1E" w14:textId="72BC9EB7"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Fully empty, remove shelves or shelf.</w:t>
      </w:r>
    </w:p>
    <w:p w14:paraId="7DD3E50C" w14:textId="18F512E9"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Apply the solution.</w:t>
      </w:r>
    </w:p>
    <w:p w14:paraId="4506E762" w14:textId="01D1BB93"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Stretch to completely remove dirt or generate disinfection.</w:t>
      </w:r>
    </w:p>
    <w:p w14:paraId="34E77557" w14:textId="6942617A"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Rinse with water if possible or remove with a damp cloth</w:t>
      </w:r>
    </w:p>
    <w:p w14:paraId="2E8D632C" w14:textId="52D9C4F2" w:rsidR="006A32A8" w:rsidRPr="00C4379E" w:rsidRDefault="003F222E"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Wipes</w:t>
      </w:r>
      <w:r w:rsidR="006A32A8" w:rsidRPr="00C4379E">
        <w:rPr>
          <w:rFonts w:ascii="Play" w:hAnsi="Play" w:cs="Arial"/>
          <w:sz w:val="24"/>
          <w:szCs w:val="24"/>
          <w:lang w:val="en-GB"/>
        </w:rPr>
        <w:t xml:space="preserve"> dry with a clean cloth and make sure there is no water in the grooves or joints.</w:t>
      </w:r>
    </w:p>
    <w:p w14:paraId="01225D4A" w14:textId="5565A621"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Apply the disinfecting solution</w:t>
      </w:r>
    </w:p>
    <w:p w14:paraId="1E618C3E" w14:textId="07D4E3AC"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Let dry.</w:t>
      </w:r>
    </w:p>
    <w:p w14:paraId="1F4DEE62" w14:textId="5EC1C950"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Connect and turn on equipment.</w:t>
      </w:r>
    </w:p>
    <w:p w14:paraId="0BBEEC00" w14:textId="112EC279" w:rsidR="006A32A8" w:rsidRPr="00C4379E" w:rsidRDefault="006A32A8" w:rsidP="003F222E">
      <w:pPr>
        <w:pStyle w:val="Prrafodelista"/>
        <w:numPr>
          <w:ilvl w:val="0"/>
          <w:numId w:val="30"/>
        </w:numPr>
        <w:jc w:val="both"/>
        <w:rPr>
          <w:rFonts w:ascii="Play" w:hAnsi="Play" w:cs="Arial"/>
          <w:sz w:val="24"/>
          <w:szCs w:val="24"/>
          <w:lang w:val="en-GB"/>
        </w:rPr>
      </w:pPr>
      <w:r w:rsidRPr="00C4379E">
        <w:rPr>
          <w:rFonts w:ascii="Play" w:hAnsi="Play" w:cs="Arial"/>
          <w:sz w:val="24"/>
          <w:szCs w:val="24"/>
          <w:lang w:val="en-GB"/>
        </w:rPr>
        <w:t>Re-insert beverage and / or food preparation product containers.</w:t>
      </w:r>
    </w:p>
    <w:p w14:paraId="36707549" w14:textId="2F976B4C"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Casino and gam</w:t>
      </w:r>
      <w:r w:rsidR="003F222E" w:rsidRPr="00C4379E">
        <w:rPr>
          <w:rFonts w:ascii="Play" w:hAnsi="Play" w:cs="Arial"/>
          <w:b/>
          <w:bCs/>
          <w:sz w:val="24"/>
          <w:szCs w:val="24"/>
          <w:lang w:val="en-GB"/>
        </w:rPr>
        <w:t>bl</w:t>
      </w:r>
      <w:r w:rsidRPr="00C4379E">
        <w:rPr>
          <w:rFonts w:ascii="Play" w:hAnsi="Play" w:cs="Arial"/>
          <w:b/>
          <w:bCs/>
          <w:sz w:val="24"/>
          <w:szCs w:val="24"/>
          <w:lang w:val="en-GB"/>
        </w:rPr>
        <w:t xml:space="preserve">ing </w:t>
      </w:r>
      <w:r w:rsidR="003F222E" w:rsidRPr="00C4379E">
        <w:rPr>
          <w:rFonts w:ascii="Play" w:hAnsi="Play" w:cs="Arial"/>
          <w:b/>
          <w:bCs/>
          <w:sz w:val="24"/>
          <w:szCs w:val="24"/>
          <w:lang w:val="en-GB"/>
        </w:rPr>
        <w:t xml:space="preserve">halls </w:t>
      </w:r>
      <w:r w:rsidRPr="00C4379E">
        <w:rPr>
          <w:rFonts w:ascii="Play" w:hAnsi="Play" w:cs="Arial"/>
          <w:b/>
          <w:bCs/>
          <w:sz w:val="24"/>
          <w:szCs w:val="24"/>
          <w:lang w:val="en-GB"/>
        </w:rPr>
        <w:t>surfaces, workplaces, and slot machines</w:t>
      </w:r>
    </w:p>
    <w:p w14:paraId="135032F9" w14:textId="058C569B"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List the implements and solutions to use.</w:t>
      </w:r>
    </w:p>
    <w:p w14:paraId="06C03428" w14:textId="6F9D3276"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Remove all attachments on top of them.</w:t>
      </w:r>
    </w:p>
    <w:p w14:paraId="169D90C4" w14:textId="7FDBEC6C"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Remove all debris generated on each of the surfaces.</w:t>
      </w:r>
    </w:p>
    <w:p w14:paraId="35C76574" w14:textId="1F0174C8"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Apply the detergent and / or disinfectant solution as required.</w:t>
      </w:r>
    </w:p>
    <w:p w14:paraId="3D8BDA19" w14:textId="42D67147"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Vigorously rub surfaces emphasize cracks, joints, edges, slits, buttons, purses</w:t>
      </w:r>
    </w:p>
    <w:p w14:paraId="393ACB72" w14:textId="07E7F2F8"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Where possible and no technological damage is generated, apply the disinfectant solution with spray, including edges.</w:t>
      </w:r>
    </w:p>
    <w:p w14:paraId="1F9BB081" w14:textId="65814A70" w:rsidR="006A32A8" w:rsidRPr="00C4379E" w:rsidRDefault="006A32A8" w:rsidP="003F222E">
      <w:pPr>
        <w:pStyle w:val="Prrafodelista"/>
        <w:numPr>
          <w:ilvl w:val="0"/>
          <w:numId w:val="31"/>
        </w:numPr>
        <w:jc w:val="both"/>
        <w:rPr>
          <w:rFonts w:ascii="Play" w:hAnsi="Play" w:cs="Arial"/>
          <w:sz w:val="24"/>
          <w:szCs w:val="24"/>
          <w:lang w:val="en-GB"/>
        </w:rPr>
      </w:pPr>
      <w:r w:rsidRPr="00C4379E">
        <w:rPr>
          <w:rFonts w:ascii="Play" w:hAnsi="Play" w:cs="Arial"/>
          <w:sz w:val="24"/>
          <w:szCs w:val="24"/>
          <w:lang w:val="en-GB"/>
        </w:rPr>
        <w:t>Let dry.</w:t>
      </w:r>
    </w:p>
    <w:p w14:paraId="32CF0168" w14:textId="0203BD84"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Trash Can</w:t>
      </w:r>
    </w:p>
    <w:p w14:paraId="4A75C3A1" w14:textId="3A99DEEA" w:rsidR="006A32A8" w:rsidRPr="00C4379E" w:rsidRDefault="006A32A8" w:rsidP="003F222E">
      <w:pPr>
        <w:pStyle w:val="Prrafodelista"/>
        <w:numPr>
          <w:ilvl w:val="0"/>
          <w:numId w:val="32"/>
        </w:numPr>
        <w:jc w:val="both"/>
        <w:rPr>
          <w:rFonts w:ascii="Play" w:hAnsi="Play" w:cs="Arial"/>
          <w:sz w:val="24"/>
          <w:szCs w:val="24"/>
          <w:lang w:val="en-GB"/>
        </w:rPr>
      </w:pPr>
      <w:r w:rsidRPr="00C4379E">
        <w:rPr>
          <w:rFonts w:ascii="Play" w:hAnsi="Play" w:cs="Arial"/>
          <w:sz w:val="24"/>
          <w:szCs w:val="24"/>
          <w:lang w:val="en-GB"/>
        </w:rPr>
        <w:t xml:space="preserve">List the implements, </w:t>
      </w:r>
      <w:r w:rsidR="003F222E" w:rsidRPr="00C4379E">
        <w:rPr>
          <w:rFonts w:ascii="Play" w:hAnsi="Play" w:cs="Arial"/>
          <w:sz w:val="24"/>
          <w:szCs w:val="24"/>
          <w:lang w:val="en-GB"/>
        </w:rPr>
        <w:t>E</w:t>
      </w:r>
      <w:r w:rsidRPr="00C4379E">
        <w:rPr>
          <w:rFonts w:ascii="Play" w:hAnsi="Play" w:cs="Arial"/>
          <w:sz w:val="24"/>
          <w:szCs w:val="24"/>
          <w:lang w:val="en-GB"/>
        </w:rPr>
        <w:t>PP and solutions to use.</w:t>
      </w:r>
    </w:p>
    <w:p w14:paraId="22DED0F4" w14:textId="52E1CAB7" w:rsidR="006A32A8" w:rsidRPr="00C4379E" w:rsidRDefault="006A32A8" w:rsidP="003F222E">
      <w:pPr>
        <w:pStyle w:val="Prrafodelista"/>
        <w:numPr>
          <w:ilvl w:val="0"/>
          <w:numId w:val="32"/>
        </w:numPr>
        <w:jc w:val="both"/>
        <w:rPr>
          <w:rFonts w:ascii="Play" w:hAnsi="Play" w:cs="Arial"/>
          <w:sz w:val="24"/>
          <w:szCs w:val="24"/>
          <w:lang w:val="en-GB"/>
        </w:rPr>
      </w:pPr>
      <w:r w:rsidRPr="00C4379E">
        <w:rPr>
          <w:rFonts w:ascii="Play" w:hAnsi="Play" w:cs="Arial"/>
          <w:sz w:val="24"/>
          <w:szCs w:val="24"/>
          <w:lang w:val="en-GB"/>
        </w:rPr>
        <w:t>Position yourself in the laundry area.</w:t>
      </w:r>
    </w:p>
    <w:p w14:paraId="5902F5D5" w14:textId="6EE9DF10" w:rsidR="006A32A8" w:rsidRPr="00C4379E" w:rsidRDefault="006A32A8" w:rsidP="003F222E">
      <w:pPr>
        <w:pStyle w:val="Prrafodelista"/>
        <w:numPr>
          <w:ilvl w:val="0"/>
          <w:numId w:val="32"/>
        </w:numPr>
        <w:jc w:val="both"/>
        <w:rPr>
          <w:rFonts w:ascii="Play" w:hAnsi="Play" w:cs="Arial"/>
          <w:sz w:val="24"/>
          <w:szCs w:val="24"/>
          <w:lang w:val="en-GB"/>
        </w:rPr>
      </w:pPr>
      <w:r w:rsidRPr="00C4379E">
        <w:rPr>
          <w:rFonts w:ascii="Play" w:hAnsi="Play" w:cs="Arial"/>
          <w:sz w:val="24"/>
          <w:szCs w:val="24"/>
          <w:lang w:val="en-GB"/>
        </w:rPr>
        <w:t>Remove the residue.</w:t>
      </w:r>
    </w:p>
    <w:p w14:paraId="619DDA5F" w14:textId="553B3C2B" w:rsidR="006A32A8" w:rsidRPr="00C4379E" w:rsidRDefault="006A32A8" w:rsidP="003F222E">
      <w:pPr>
        <w:pStyle w:val="Prrafodelista"/>
        <w:numPr>
          <w:ilvl w:val="0"/>
          <w:numId w:val="32"/>
        </w:numPr>
        <w:jc w:val="both"/>
        <w:rPr>
          <w:rFonts w:ascii="Play" w:hAnsi="Play" w:cs="Arial"/>
          <w:sz w:val="24"/>
          <w:szCs w:val="24"/>
          <w:lang w:val="en-GB"/>
        </w:rPr>
      </w:pPr>
      <w:r w:rsidRPr="00C4379E">
        <w:rPr>
          <w:rFonts w:ascii="Play" w:hAnsi="Play" w:cs="Arial"/>
          <w:sz w:val="24"/>
          <w:szCs w:val="24"/>
          <w:lang w:val="en-GB"/>
        </w:rPr>
        <w:t>Apply the detergent solution with a sponge or brush as required inside and outside it.</w:t>
      </w:r>
    </w:p>
    <w:p w14:paraId="7FCF6139" w14:textId="281718E4" w:rsidR="006A32A8" w:rsidRPr="00C4379E" w:rsidRDefault="003F222E" w:rsidP="003F222E">
      <w:pPr>
        <w:pStyle w:val="Prrafodelista"/>
        <w:numPr>
          <w:ilvl w:val="0"/>
          <w:numId w:val="32"/>
        </w:numPr>
        <w:jc w:val="both"/>
        <w:rPr>
          <w:rFonts w:ascii="Play" w:hAnsi="Play" w:cs="Arial"/>
          <w:sz w:val="24"/>
          <w:szCs w:val="24"/>
          <w:lang w:val="en-GB"/>
        </w:rPr>
      </w:pPr>
      <w:r w:rsidRPr="00C4379E">
        <w:rPr>
          <w:rFonts w:ascii="Play" w:hAnsi="Play" w:cs="Arial"/>
          <w:sz w:val="24"/>
          <w:szCs w:val="24"/>
          <w:lang w:val="en-GB"/>
        </w:rPr>
        <w:t>U</w:t>
      </w:r>
      <w:r w:rsidR="006A32A8" w:rsidRPr="00C4379E">
        <w:rPr>
          <w:rFonts w:ascii="Play" w:hAnsi="Play" w:cs="Arial"/>
          <w:sz w:val="24"/>
          <w:szCs w:val="24"/>
          <w:lang w:val="en-GB"/>
        </w:rPr>
        <w:t>se the brush on edges and joints.</w:t>
      </w:r>
    </w:p>
    <w:p w14:paraId="51D1CB6E" w14:textId="77777777"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11. COMMITTEE FOR THE PREVENTION AND CARE OF COVID-19 CONFORMATION</w:t>
      </w:r>
    </w:p>
    <w:p w14:paraId="78762163" w14:textId="052CD187" w:rsidR="006A32A8" w:rsidRPr="00C4379E" w:rsidRDefault="006A32A8" w:rsidP="006A32A8">
      <w:pPr>
        <w:jc w:val="both"/>
        <w:rPr>
          <w:rFonts w:ascii="Play" w:hAnsi="Play" w:cs="Arial"/>
          <w:sz w:val="24"/>
          <w:szCs w:val="24"/>
          <w:lang w:val="en-GB"/>
        </w:rPr>
      </w:pPr>
      <w:r w:rsidRPr="00C4379E">
        <w:rPr>
          <w:rFonts w:ascii="Play" w:hAnsi="Play" w:cs="Arial"/>
          <w:sz w:val="24"/>
          <w:szCs w:val="24"/>
          <w:lang w:val="en-GB"/>
        </w:rPr>
        <w:t xml:space="preserve">A general committee for the prevention, mitigation and care of COVID-19 must be formed, which must guarantee the participation of all workers. For casinos and </w:t>
      </w:r>
      <w:r w:rsidR="003F222E" w:rsidRPr="00C4379E">
        <w:rPr>
          <w:rFonts w:ascii="Play" w:hAnsi="Play" w:cs="Arial"/>
          <w:sz w:val="24"/>
          <w:szCs w:val="24"/>
          <w:lang w:val="en-GB"/>
        </w:rPr>
        <w:t>gambling halls</w:t>
      </w:r>
      <w:r w:rsidRPr="00C4379E">
        <w:rPr>
          <w:rFonts w:ascii="Play" w:hAnsi="Play" w:cs="Arial"/>
          <w:sz w:val="24"/>
          <w:szCs w:val="24"/>
          <w:lang w:val="en-GB"/>
        </w:rPr>
        <w:t>, the members will be defined according to the establishment and number of workers. In turn, these must be consistent with the administrative part of the company:</w:t>
      </w:r>
    </w:p>
    <w:tbl>
      <w:tblPr>
        <w:tblStyle w:val="Tablaconcuadrcula"/>
        <w:tblW w:w="0" w:type="auto"/>
        <w:tblLook w:val="04A0" w:firstRow="1" w:lastRow="0" w:firstColumn="1" w:lastColumn="0" w:noHBand="0" w:noVBand="1"/>
      </w:tblPr>
      <w:tblGrid>
        <w:gridCol w:w="4414"/>
        <w:gridCol w:w="4414"/>
      </w:tblGrid>
      <w:tr w:rsidR="003F222E" w:rsidRPr="00C4379E" w14:paraId="1BC90005" w14:textId="77777777" w:rsidTr="003F222E">
        <w:tc>
          <w:tcPr>
            <w:tcW w:w="4414" w:type="dxa"/>
            <w:shd w:val="clear" w:color="auto" w:fill="BFBFBF" w:themeFill="background1" w:themeFillShade="BF"/>
          </w:tcPr>
          <w:p w14:paraId="46E46054" w14:textId="590AC0D6" w:rsidR="003F222E" w:rsidRPr="00C4379E" w:rsidRDefault="003F222E" w:rsidP="006A32A8">
            <w:pPr>
              <w:jc w:val="both"/>
              <w:rPr>
                <w:rFonts w:ascii="Play" w:hAnsi="Play" w:cs="Arial"/>
                <w:b/>
                <w:bCs/>
                <w:sz w:val="24"/>
                <w:szCs w:val="24"/>
                <w:lang w:val="en-GB"/>
              </w:rPr>
            </w:pPr>
            <w:r w:rsidRPr="00C4379E">
              <w:rPr>
                <w:rFonts w:ascii="Play" w:hAnsi="Play" w:cs="Arial"/>
                <w:b/>
                <w:bCs/>
                <w:sz w:val="24"/>
                <w:szCs w:val="24"/>
                <w:lang w:val="en-GB"/>
              </w:rPr>
              <w:t>N° OF EMPLOYEES PER GAMBLING HALL</w:t>
            </w:r>
          </w:p>
        </w:tc>
        <w:tc>
          <w:tcPr>
            <w:tcW w:w="4414" w:type="dxa"/>
            <w:shd w:val="clear" w:color="auto" w:fill="BFBFBF" w:themeFill="background1" w:themeFillShade="BF"/>
          </w:tcPr>
          <w:p w14:paraId="4250408C" w14:textId="50A5CEA5" w:rsidR="003F222E" w:rsidRPr="00C4379E" w:rsidRDefault="003F222E" w:rsidP="006A32A8">
            <w:pPr>
              <w:jc w:val="both"/>
              <w:rPr>
                <w:rFonts w:ascii="Play" w:hAnsi="Play" w:cs="Arial"/>
                <w:b/>
                <w:bCs/>
                <w:sz w:val="24"/>
                <w:szCs w:val="24"/>
                <w:lang w:val="en-GB"/>
              </w:rPr>
            </w:pPr>
            <w:r w:rsidRPr="00C4379E">
              <w:rPr>
                <w:rFonts w:ascii="Play" w:hAnsi="Play" w:cs="Arial"/>
                <w:b/>
                <w:bCs/>
                <w:sz w:val="24"/>
                <w:szCs w:val="24"/>
                <w:lang w:val="en-GB"/>
              </w:rPr>
              <w:t>N° OF EMPLOYEES MEMBERS OF THE COMITEE</w:t>
            </w:r>
          </w:p>
        </w:tc>
      </w:tr>
      <w:tr w:rsidR="003F222E" w:rsidRPr="00C4379E" w14:paraId="5E890322" w14:textId="77777777" w:rsidTr="003F222E">
        <w:tc>
          <w:tcPr>
            <w:tcW w:w="4414" w:type="dxa"/>
          </w:tcPr>
          <w:p w14:paraId="09128C66" w14:textId="03F57C97"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lastRenderedPageBreak/>
              <w:t>1</w:t>
            </w:r>
          </w:p>
        </w:tc>
        <w:tc>
          <w:tcPr>
            <w:tcW w:w="4414" w:type="dxa"/>
          </w:tcPr>
          <w:p w14:paraId="27A0CA98" w14:textId="7BB96EDD"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t>1</w:t>
            </w:r>
          </w:p>
        </w:tc>
      </w:tr>
      <w:tr w:rsidR="003F222E" w:rsidRPr="00C4379E" w14:paraId="75E75318" w14:textId="77777777" w:rsidTr="003F222E">
        <w:tc>
          <w:tcPr>
            <w:tcW w:w="4414" w:type="dxa"/>
          </w:tcPr>
          <w:p w14:paraId="494A07FE" w14:textId="13DF1577"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t>2</w:t>
            </w:r>
          </w:p>
        </w:tc>
        <w:tc>
          <w:tcPr>
            <w:tcW w:w="4414" w:type="dxa"/>
          </w:tcPr>
          <w:p w14:paraId="3821708B" w14:textId="70472F66"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t>1</w:t>
            </w:r>
          </w:p>
        </w:tc>
      </w:tr>
      <w:tr w:rsidR="003F222E" w:rsidRPr="00C4379E" w14:paraId="3F9044DD" w14:textId="77777777" w:rsidTr="003F222E">
        <w:tc>
          <w:tcPr>
            <w:tcW w:w="4414" w:type="dxa"/>
          </w:tcPr>
          <w:p w14:paraId="466BAE50" w14:textId="0BCD5D27"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t>More than 6 employees</w:t>
            </w:r>
          </w:p>
        </w:tc>
        <w:tc>
          <w:tcPr>
            <w:tcW w:w="4414" w:type="dxa"/>
          </w:tcPr>
          <w:p w14:paraId="2C0B10CD" w14:textId="607B4AE7" w:rsidR="003F222E" w:rsidRPr="00C4379E" w:rsidRDefault="003F222E" w:rsidP="006A32A8">
            <w:pPr>
              <w:jc w:val="both"/>
              <w:rPr>
                <w:rFonts w:ascii="Play" w:hAnsi="Play" w:cs="Arial"/>
                <w:sz w:val="24"/>
                <w:szCs w:val="24"/>
                <w:lang w:val="en-GB"/>
              </w:rPr>
            </w:pPr>
            <w:r w:rsidRPr="00C4379E">
              <w:rPr>
                <w:rFonts w:ascii="Play" w:hAnsi="Play" w:cs="Arial"/>
                <w:sz w:val="24"/>
                <w:szCs w:val="24"/>
                <w:lang w:val="en-GB"/>
              </w:rPr>
              <w:t>3</w:t>
            </w:r>
          </w:p>
        </w:tc>
      </w:tr>
    </w:tbl>
    <w:p w14:paraId="236ED2D4" w14:textId="77777777" w:rsidR="003F222E" w:rsidRPr="00C4379E" w:rsidRDefault="003F222E" w:rsidP="006A32A8">
      <w:pPr>
        <w:jc w:val="both"/>
        <w:rPr>
          <w:rFonts w:ascii="Play" w:hAnsi="Play" w:cs="Arial"/>
          <w:sz w:val="24"/>
          <w:szCs w:val="24"/>
          <w:lang w:val="en-GB"/>
        </w:rPr>
      </w:pPr>
    </w:p>
    <w:p w14:paraId="6081CE6E" w14:textId="77777777"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Responsibilities.</w:t>
      </w:r>
    </w:p>
    <w:p w14:paraId="6ED9444D" w14:textId="5615A644"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 xml:space="preserve">Validate the measures taken and the advances in the application of the protocol, keeping track of the health of the workers and clients in the casinos and </w:t>
      </w:r>
      <w:r w:rsidR="003F222E" w:rsidRPr="00C4379E">
        <w:rPr>
          <w:rFonts w:ascii="Play" w:hAnsi="Play" w:cs="Arial"/>
          <w:sz w:val="24"/>
          <w:szCs w:val="24"/>
          <w:lang w:val="en-GB"/>
        </w:rPr>
        <w:t>gambling halls.</w:t>
      </w:r>
    </w:p>
    <w:p w14:paraId="201E1EDB" w14:textId="5B795345"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Identify in casinos and gam</w:t>
      </w:r>
      <w:r w:rsidR="003F222E" w:rsidRPr="00C4379E">
        <w:rPr>
          <w:rFonts w:ascii="Play" w:hAnsi="Play" w:cs="Arial"/>
          <w:sz w:val="24"/>
          <w:szCs w:val="24"/>
          <w:lang w:val="en-GB"/>
        </w:rPr>
        <w:t>bling halls</w:t>
      </w:r>
      <w:r w:rsidRPr="00C4379E">
        <w:rPr>
          <w:rFonts w:ascii="Play" w:hAnsi="Play" w:cs="Arial"/>
          <w:sz w:val="24"/>
          <w:szCs w:val="24"/>
          <w:lang w:val="en-GB"/>
        </w:rPr>
        <w:t>. Vulnerable workers to provide the corresponding supports.</w:t>
      </w:r>
    </w:p>
    <w:p w14:paraId="3E928C27" w14:textId="38FF8605"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Participate in the disclosure, understanding and compliance with this protocol.</w:t>
      </w:r>
    </w:p>
    <w:p w14:paraId="171790C8" w14:textId="64952746"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 xml:space="preserve">Know and responsibly use the attention lines for the report of possible COVID-19 cases, in the company managing and having access to the databases of the workers and clients who participate in the casinos and </w:t>
      </w:r>
      <w:r w:rsidR="003F222E" w:rsidRPr="00C4379E">
        <w:rPr>
          <w:rFonts w:ascii="Play" w:hAnsi="Play" w:cs="Arial"/>
          <w:sz w:val="24"/>
          <w:szCs w:val="24"/>
          <w:lang w:val="en-GB"/>
        </w:rPr>
        <w:t>gambling halls</w:t>
      </w:r>
      <w:r w:rsidRPr="00C4379E">
        <w:rPr>
          <w:rFonts w:ascii="Play" w:hAnsi="Play" w:cs="Arial"/>
          <w:sz w:val="24"/>
          <w:szCs w:val="24"/>
          <w:lang w:val="en-GB"/>
        </w:rPr>
        <w:t>.</w:t>
      </w:r>
    </w:p>
    <w:p w14:paraId="7E1A0F9C" w14:textId="27E5C206" w:rsidR="006A32A8" w:rsidRPr="00C4379E" w:rsidRDefault="003F222E"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Always guarantee that there</w:t>
      </w:r>
      <w:r w:rsidR="006A32A8" w:rsidRPr="00C4379E">
        <w:rPr>
          <w:rFonts w:ascii="Play" w:hAnsi="Play" w:cs="Arial"/>
          <w:sz w:val="24"/>
          <w:szCs w:val="24"/>
          <w:lang w:val="en-GB"/>
        </w:rPr>
        <w:t xml:space="preserve"> are communication systems for reporting to the national or departmental line established by an alleged COVID-19 case.</w:t>
      </w:r>
    </w:p>
    <w:p w14:paraId="48D5D466" w14:textId="27C1CACE"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 xml:space="preserve">Participate and support the area of </w:t>
      </w:r>
      <w:r w:rsidRPr="00C4379E">
        <w:rPr>
          <w:rFonts w:ascii="Times New Roman" w:hAnsi="Times New Roman" w:cs="Times New Roman"/>
          <w:sz w:val="24"/>
          <w:szCs w:val="24"/>
          <w:lang w:val="en-GB"/>
        </w:rPr>
        <w:t>​​</w:t>
      </w:r>
      <w:r w:rsidRPr="00C4379E">
        <w:rPr>
          <w:rFonts w:ascii="Play" w:hAnsi="Play" w:cs="Arial"/>
          <w:sz w:val="24"/>
          <w:szCs w:val="24"/>
          <w:lang w:val="en-GB"/>
        </w:rPr>
        <w:t>safety and health at work or designated person for monitoring and proper use of personal protection elements.</w:t>
      </w:r>
    </w:p>
    <w:p w14:paraId="4E42294A" w14:textId="2E20E427" w:rsidR="006A32A8" w:rsidRPr="00C4379E" w:rsidRDefault="006A32A8" w:rsidP="003F222E">
      <w:pPr>
        <w:pStyle w:val="Prrafodelista"/>
        <w:numPr>
          <w:ilvl w:val="0"/>
          <w:numId w:val="33"/>
        </w:numPr>
        <w:jc w:val="both"/>
        <w:rPr>
          <w:rFonts w:ascii="Play" w:hAnsi="Play" w:cs="Arial"/>
          <w:sz w:val="24"/>
          <w:szCs w:val="24"/>
          <w:lang w:val="en-GB"/>
        </w:rPr>
      </w:pPr>
      <w:r w:rsidRPr="00C4379E">
        <w:rPr>
          <w:rFonts w:ascii="Play" w:hAnsi="Play" w:cs="Arial"/>
          <w:sz w:val="24"/>
          <w:szCs w:val="24"/>
          <w:lang w:val="en-GB"/>
        </w:rPr>
        <w:t xml:space="preserve">Maintain communication between casinos and gambling halls and the operations </w:t>
      </w:r>
      <w:r w:rsidR="003F222E" w:rsidRPr="00C4379E">
        <w:rPr>
          <w:rFonts w:ascii="Play" w:hAnsi="Play" w:cs="Arial"/>
          <w:sz w:val="24"/>
          <w:szCs w:val="24"/>
          <w:lang w:val="en-GB"/>
        </w:rPr>
        <w:t>centre</w:t>
      </w:r>
      <w:r w:rsidRPr="00C4379E">
        <w:rPr>
          <w:rFonts w:ascii="Play" w:hAnsi="Play" w:cs="Arial"/>
          <w:sz w:val="24"/>
          <w:szCs w:val="24"/>
          <w:lang w:val="en-GB"/>
        </w:rPr>
        <w:t xml:space="preserve"> regarding the measures and protocols taken.</w:t>
      </w:r>
    </w:p>
    <w:p w14:paraId="5B36ECB9" w14:textId="271B3E1B" w:rsidR="006A32A8" w:rsidRPr="00C4379E" w:rsidRDefault="006A32A8" w:rsidP="003F222E">
      <w:pPr>
        <w:jc w:val="center"/>
        <w:rPr>
          <w:rFonts w:ascii="Play" w:hAnsi="Play" w:cs="Arial"/>
          <w:sz w:val="24"/>
          <w:szCs w:val="24"/>
          <w:u w:val="single"/>
          <w:lang w:val="en-GB"/>
        </w:rPr>
      </w:pPr>
      <w:r w:rsidRPr="00C4379E">
        <w:rPr>
          <w:rFonts w:ascii="Play" w:hAnsi="Play" w:cs="Arial"/>
          <w:sz w:val="24"/>
          <w:szCs w:val="24"/>
          <w:u w:val="single"/>
          <w:lang w:val="en-GB"/>
        </w:rPr>
        <w:t>Under no circumstances will the members of the committee or designated person be able to supply any type of medication to counteract symptoms associated with COVID-19</w:t>
      </w:r>
    </w:p>
    <w:p w14:paraId="6524642D" w14:textId="77777777" w:rsidR="006A32A8" w:rsidRPr="00C4379E" w:rsidRDefault="006A32A8" w:rsidP="006A32A8">
      <w:pPr>
        <w:jc w:val="both"/>
        <w:rPr>
          <w:rFonts w:ascii="Play" w:hAnsi="Play" w:cs="Arial"/>
          <w:b/>
          <w:bCs/>
          <w:sz w:val="24"/>
          <w:szCs w:val="24"/>
          <w:lang w:val="en-GB"/>
        </w:rPr>
      </w:pPr>
      <w:r w:rsidRPr="00C4379E">
        <w:rPr>
          <w:rFonts w:ascii="Play" w:hAnsi="Play" w:cs="Arial"/>
          <w:b/>
          <w:bCs/>
          <w:sz w:val="24"/>
          <w:szCs w:val="24"/>
          <w:lang w:val="en-GB"/>
        </w:rPr>
        <w:t>12. BIBLIOGRAPHIC REFERENCES</w:t>
      </w:r>
    </w:p>
    <w:p w14:paraId="4023EC90" w14:textId="58B001FD" w:rsidR="006A32A8" w:rsidRPr="00C4379E" w:rsidRDefault="006A32A8" w:rsidP="007F3335">
      <w:pPr>
        <w:pStyle w:val="Prrafodelista"/>
        <w:numPr>
          <w:ilvl w:val="0"/>
          <w:numId w:val="34"/>
        </w:numPr>
        <w:jc w:val="both"/>
        <w:rPr>
          <w:rFonts w:ascii="Play" w:hAnsi="Play" w:cs="Arial"/>
          <w:sz w:val="24"/>
          <w:szCs w:val="24"/>
          <w:lang w:val="en-GB"/>
        </w:rPr>
      </w:pPr>
      <w:r w:rsidRPr="00C4379E">
        <w:rPr>
          <w:rFonts w:ascii="Play" w:hAnsi="Play" w:cs="Arial"/>
          <w:sz w:val="24"/>
          <w:szCs w:val="24"/>
          <w:lang w:val="en-GB"/>
        </w:rPr>
        <w:t>Ministry of Health and Social Protection. (2020). Coronavirus (COVID-19). Regulations (COVID-19</w:t>
      </w:r>
      <w:r w:rsidR="003F222E" w:rsidRPr="00C4379E">
        <w:rPr>
          <w:rFonts w:ascii="Play" w:hAnsi="Play" w:cs="Arial"/>
          <w:sz w:val="24"/>
          <w:szCs w:val="24"/>
          <w:lang w:val="en-GB"/>
        </w:rPr>
        <w:t>). Recovered</w:t>
      </w:r>
      <w:r w:rsidRPr="00C4379E">
        <w:rPr>
          <w:rFonts w:ascii="Play" w:hAnsi="Play" w:cs="Arial"/>
          <w:sz w:val="24"/>
          <w:szCs w:val="24"/>
          <w:lang w:val="en-GB"/>
        </w:rPr>
        <w:t xml:space="preserve"> from </w:t>
      </w:r>
      <w:hyperlink r:id="rId28" w:history="1">
        <w:r w:rsidR="007F3335" w:rsidRPr="00C4379E">
          <w:rPr>
            <w:rStyle w:val="Hipervnculo"/>
            <w:rFonts w:ascii="Play" w:hAnsi="Play" w:cs="Arial"/>
            <w:sz w:val="24"/>
            <w:szCs w:val="24"/>
            <w:lang w:val="en-GB"/>
          </w:rPr>
          <w:t>https://www.minsalud.gov.co/salud/publica/PET/Paginas/Documentos- Administrativos-covid-19.aspx</w:t>
        </w:r>
      </w:hyperlink>
      <w:r w:rsidRPr="00C4379E">
        <w:rPr>
          <w:rFonts w:ascii="Play" w:hAnsi="Play" w:cs="Arial"/>
          <w:sz w:val="24"/>
          <w:szCs w:val="24"/>
          <w:lang w:val="en-GB"/>
        </w:rPr>
        <w:t>.</w:t>
      </w:r>
      <w:r w:rsidR="007F3335" w:rsidRPr="00C4379E">
        <w:rPr>
          <w:rFonts w:ascii="Play" w:hAnsi="Play" w:cs="Arial"/>
          <w:sz w:val="24"/>
          <w:szCs w:val="24"/>
          <w:lang w:val="en-GB"/>
        </w:rPr>
        <w:t xml:space="preserve"> </w:t>
      </w:r>
    </w:p>
    <w:p w14:paraId="3D371E77" w14:textId="25B91DB3" w:rsidR="006A32A8" w:rsidRPr="00C4379E" w:rsidRDefault="006A32A8" w:rsidP="007F3335">
      <w:pPr>
        <w:pStyle w:val="Prrafodelista"/>
        <w:numPr>
          <w:ilvl w:val="0"/>
          <w:numId w:val="34"/>
        </w:numPr>
        <w:jc w:val="both"/>
        <w:rPr>
          <w:rFonts w:ascii="Play" w:hAnsi="Play" w:cs="Arial"/>
          <w:sz w:val="24"/>
          <w:szCs w:val="24"/>
          <w:lang w:val="en-GB"/>
        </w:rPr>
      </w:pPr>
      <w:r w:rsidRPr="00C4379E">
        <w:rPr>
          <w:rFonts w:ascii="Play" w:hAnsi="Play" w:cs="Arial"/>
          <w:sz w:val="24"/>
          <w:szCs w:val="24"/>
          <w:lang w:val="en-GB"/>
        </w:rPr>
        <w:t xml:space="preserve">Ministry of Health and Social Protection. (2020). Technical documents (COVID-19). General guidelines for the use of conventional masks and high-efficiency </w:t>
      </w:r>
      <w:r w:rsidR="007F3335" w:rsidRPr="00C4379E">
        <w:rPr>
          <w:rFonts w:ascii="Play" w:hAnsi="Play" w:cs="Arial"/>
          <w:sz w:val="24"/>
          <w:szCs w:val="24"/>
          <w:lang w:val="en-GB"/>
        </w:rPr>
        <w:t xml:space="preserve">masks. Recovered </w:t>
      </w:r>
      <w:r w:rsidRPr="00C4379E">
        <w:rPr>
          <w:rFonts w:ascii="Play" w:hAnsi="Play" w:cs="Arial"/>
          <w:sz w:val="24"/>
          <w:szCs w:val="24"/>
          <w:lang w:val="en-GB"/>
        </w:rPr>
        <w:t xml:space="preserve">from </w:t>
      </w:r>
      <w:hyperlink r:id="rId29" w:history="1">
        <w:r w:rsidR="007F3335" w:rsidRPr="00C4379E">
          <w:rPr>
            <w:rStyle w:val="Hipervnculo"/>
            <w:rFonts w:ascii="Play" w:hAnsi="Play" w:cs="Arial"/>
            <w:sz w:val="24"/>
            <w:szCs w:val="24"/>
            <w:lang w:val="en-GB"/>
          </w:rPr>
          <w:t>https://www.minsalud.gov.co/Ministerio/Institucional/Procesos%20y%20procedimientos/GIPS18.pdf</w:t>
        </w:r>
      </w:hyperlink>
      <w:r w:rsidR="007F3335" w:rsidRPr="00C4379E">
        <w:rPr>
          <w:rFonts w:ascii="Play" w:hAnsi="Play" w:cs="Arial"/>
          <w:sz w:val="24"/>
          <w:szCs w:val="24"/>
          <w:lang w:val="en-GB"/>
        </w:rPr>
        <w:t xml:space="preserve"> </w:t>
      </w:r>
    </w:p>
    <w:p w14:paraId="61F3D6B8" w14:textId="4712E274" w:rsidR="006A32A8" w:rsidRPr="00C4379E" w:rsidRDefault="007F3335" w:rsidP="007F3335">
      <w:pPr>
        <w:pStyle w:val="Prrafodelista"/>
        <w:numPr>
          <w:ilvl w:val="0"/>
          <w:numId w:val="34"/>
        </w:numPr>
        <w:jc w:val="both"/>
        <w:rPr>
          <w:rFonts w:ascii="Play" w:hAnsi="Play" w:cs="Arial"/>
          <w:sz w:val="24"/>
          <w:szCs w:val="24"/>
        </w:rPr>
      </w:pPr>
      <w:r w:rsidRPr="00C4379E">
        <w:rPr>
          <w:rFonts w:ascii="Play" w:hAnsi="Play" w:cs="Arial"/>
          <w:sz w:val="24"/>
          <w:szCs w:val="24"/>
          <w:lang w:val="en-GB"/>
        </w:rPr>
        <w:t>Libre</w:t>
      </w:r>
      <w:r w:rsidR="006A32A8" w:rsidRPr="00C4379E">
        <w:rPr>
          <w:rFonts w:ascii="Play" w:hAnsi="Play" w:cs="Arial"/>
          <w:sz w:val="24"/>
          <w:szCs w:val="24"/>
          <w:lang w:val="en-GB"/>
        </w:rPr>
        <w:t xml:space="preserve"> University of Colombia. (2020). Know the correct use of the mask. </w:t>
      </w:r>
      <w:proofErr w:type="spellStart"/>
      <w:r w:rsidR="006A32A8" w:rsidRPr="00C4379E">
        <w:rPr>
          <w:rFonts w:ascii="Play" w:hAnsi="Play" w:cs="Arial"/>
          <w:sz w:val="24"/>
          <w:szCs w:val="24"/>
        </w:rPr>
        <w:t>Recovered</w:t>
      </w:r>
      <w:proofErr w:type="spellEnd"/>
      <w:r w:rsidR="006A32A8" w:rsidRPr="00C4379E">
        <w:rPr>
          <w:rFonts w:ascii="Play" w:hAnsi="Play" w:cs="Arial"/>
          <w:sz w:val="24"/>
          <w:szCs w:val="24"/>
        </w:rPr>
        <w:t xml:space="preserve"> </w:t>
      </w:r>
      <w:proofErr w:type="spellStart"/>
      <w:r w:rsidR="006A32A8" w:rsidRPr="00C4379E">
        <w:rPr>
          <w:rFonts w:ascii="Play" w:hAnsi="Play" w:cs="Arial"/>
          <w:sz w:val="24"/>
          <w:szCs w:val="24"/>
        </w:rPr>
        <w:t>from</w:t>
      </w:r>
      <w:proofErr w:type="spellEnd"/>
      <w:r w:rsidR="006A32A8" w:rsidRPr="00C4379E">
        <w:rPr>
          <w:rFonts w:ascii="Play" w:hAnsi="Play" w:cs="Arial"/>
          <w:sz w:val="24"/>
          <w:szCs w:val="24"/>
        </w:rPr>
        <w:t>.</w:t>
      </w:r>
      <w:r w:rsidRPr="00C4379E">
        <w:rPr>
          <w:rFonts w:ascii="Play" w:hAnsi="Play" w:cs="Arial"/>
          <w:sz w:val="24"/>
          <w:szCs w:val="24"/>
        </w:rPr>
        <w:t xml:space="preserve"> </w:t>
      </w:r>
      <w:hyperlink r:id="rId30" w:history="1">
        <w:r w:rsidRPr="00C4379E">
          <w:rPr>
            <w:rStyle w:val="Hipervnculo"/>
            <w:rFonts w:ascii="Play" w:hAnsi="Play" w:cs="Arial"/>
            <w:sz w:val="24"/>
            <w:szCs w:val="24"/>
          </w:rPr>
          <w:t>http://www.unilibre.edu.co/bogota/ul/noticias/noticias-universitarias/4796-conoce-el-correcto-uso-del-tapabocas</w:t>
        </w:r>
      </w:hyperlink>
    </w:p>
    <w:p w14:paraId="5CC67696" w14:textId="7CCB8AA1" w:rsidR="007F3335" w:rsidRPr="00C4379E" w:rsidRDefault="007F3335" w:rsidP="007F3335">
      <w:pPr>
        <w:pStyle w:val="Prrafodelista"/>
        <w:numPr>
          <w:ilvl w:val="0"/>
          <w:numId w:val="34"/>
        </w:numPr>
        <w:pBdr>
          <w:bottom w:val="single" w:sz="12" w:space="1" w:color="auto"/>
        </w:pBdr>
        <w:jc w:val="both"/>
        <w:rPr>
          <w:rFonts w:ascii="Play" w:hAnsi="Play" w:cs="Arial"/>
          <w:sz w:val="24"/>
          <w:szCs w:val="24"/>
        </w:rPr>
      </w:pPr>
      <w:r w:rsidRPr="00C4379E">
        <w:rPr>
          <w:rFonts w:ascii="Play" w:hAnsi="Play" w:cs="Arial"/>
          <w:sz w:val="24"/>
          <w:szCs w:val="24"/>
          <w:lang w:val="en-GB"/>
        </w:rPr>
        <w:lastRenderedPageBreak/>
        <w:t xml:space="preserve">World Health Organization (WHO). COVID-19 communicational Material. Recovered from </w:t>
      </w:r>
      <w:hyperlink r:id="rId31" w:history="1">
        <w:r w:rsidRPr="00C4379E">
          <w:rPr>
            <w:rStyle w:val="Hipervnculo"/>
            <w:rFonts w:ascii="Play" w:hAnsi="Play" w:cs="Arial"/>
            <w:sz w:val="24"/>
            <w:szCs w:val="24"/>
            <w:lang w:val="en-GB"/>
          </w:rPr>
          <w:t>https://www.paho.org/es/covid-19-materiales-comunicacion</w:t>
        </w:r>
      </w:hyperlink>
      <w:r w:rsidRPr="00C4379E">
        <w:rPr>
          <w:rFonts w:ascii="Play" w:hAnsi="Play" w:cs="Arial"/>
          <w:sz w:val="24"/>
          <w:szCs w:val="24"/>
          <w:lang w:val="en-GB"/>
        </w:rPr>
        <w:t xml:space="preserve"> </w:t>
      </w:r>
    </w:p>
    <w:p w14:paraId="202087E0" w14:textId="4A3C0B9B" w:rsidR="007F3335" w:rsidRPr="00C4379E" w:rsidRDefault="007F3335" w:rsidP="007F3335">
      <w:pPr>
        <w:jc w:val="both"/>
        <w:rPr>
          <w:rFonts w:ascii="Play" w:hAnsi="Play" w:cs="Arial"/>
          <w:sz w:val="24"/>
          <w:szCs w:val="24"/>
          <w:lang w:val="en-GB"/>
        </w:rPr>
      </w:pPr>
      <w:r w:rsidRPr="00C4379E">
        <w:rPr>
          <w:rFonts w:ascii="Play" w:hAnsi="Play" w:cs="Arial"/>
          <w:sz w:val="24"/>
          <w:szCs w:val="24"/>
          <w:lang w:val="en-GB"/>
        </w:rPr>
        <w:t>MADE BY:</w:t>
      </w:r>
    </w:p>
    <w:p w14:paraId="1B096C53" w14:textId="77777777" w:rsidR="007F3335" w:rsidRPr="00C4379E" w:rsidRDefault="007F3335" w:rsidP="007F3335">
      <w:pPr>
        <w:jc w:val="both"/>
        <w:rPr>
          <w:rFonts w:ascii="Play" w:hAnsi="Play" w:cs="Arial"/>
          <w:sz w:val="24"/>
          <w:szCs w:val="24"/>
          <w:lang w:val="en-GB"/>
        </w:rPr>
      </w:pPr>
      <w:r w:rsidRPr="00C4379E">
        <w:rPr>
          <w:rFonts w:ascii="Play" w:hAnsi="Play" w:cs="Arial"/>
          <w:sz w:val="24"/>
          <w:szCs w:val="24"/>
          <w:lang w:val="en-GB"/>
        </w:rPr>
        <w:t>Mundo Video Corp</w:t>
      </w:r>
    </w:p>
    <w:p w14:paraId="538D7EB9" w14:textId="77777777" w:rsidR="007F3335" w:rsidRPr="00C4379E" w:rsidRDefault="007F3335" w:rsidP="007F3335">
      <w:pPr>
        <w:jc w:val="both"/>
        <w:rPr>
          <w:rFonts w:ascii="Play" w:hAnsi="Play" w:cs="Arial"/>
          <w:sz w:val="24"/>
          <w:szCs w:val="24"/>
          <w:lang w:val="en-GB"/>
        </w:rPr>
      </w:pPr>
      <w:r w:rsidRPr="00C4379E">
        <w:rPr>
          <w:rFonts w:ascii="Play" w:hAnsi="Play" w:cs="Arial"/>
          <w:sz w:val="24"/>
          <w:szCs w:val="24"/>
          <w:lang w:val="en-GB"/>
        </w:rPr>
        <w:t>FG Group SAS</w:t>
      </w:r>
    </w:p>
    <w:p w14:paraId="76435F7D" w14:textId="77777777" w:rsidR="007F3335" w:rsidRPr="00C4379E" w:rsidRDefault="007F3335" w:rsidP="007F3335">
      <w:pPr>
        <w:jc w:val="both"/>
        <w:rPr>
          <w:rFonts w:ascii="Play" w:hAnsi="Play" w:cs="Arial"/>
          <w:sz w:val="24"/>
          <w:szCs w:val="24"/>
          <w:lang w:val="en-GB"/>
        </w:rPr>
      </w:pPr>
      <w:r w:rsidRPr="00C4379E">
        <w:rPr>
          <w:rFonts w:ascii="Play" w:hAnsi="Play" w:cs="Arial"/>
          <w:sz w:val="24"/>
          <w:szCs w:val="24"/>
          <w:lang w:val="en-GB"/>
        </w:rPr>
        <w:t>JAVIER ESPINEL GÓMEZ OCCUPATIONAL HEALTH LICENSE No. 00297/2015</w:t>
      </w:r>
    </w:p>
    <w:p w14:paraId="11B327EA" w14:textId="77777777" w:rsidR="007F3335" w:rsidRPr="00C4379E" w:rsidRDefault="007F3335" w:rsidP="007F3335">
      <w:pPr>
        <w:jc w:val="both"/>
        <w:rPr>
          <w:rFonts w:ascii="Play" w:hAnsi="Play" w:cs="Arial"/>
          <w:sz w:val="24"/>
          <w:szCs w:val="24"/>
        </w:rPr>
      </w:pPr>
      <w:r w:rsidRPr="00C4379E">
        <w:rPr>
          <w:rFonts w:ascii="Play" w:hAnsi="Play" w:cs="Arial"/>
          <w:sz w:val="24"/>
          <w:szCs w:val="24"/>
        </w:rPr>
        <w:t>ALEJANDRA GUTIÉRREZ POVEDA PROFESSIONAL REGISTRATION 091239-0515509 CND</w:t>
      </w:r>
    </w:p>
    <w:p w14:paraId="79EC9C98" w14:textId="55862222" w:rsidR="007F3335" w:rsidRPr="00C4379E" w:rsidRDefault="007F3335" w:rsidP="007F3335">
      <w:pPr>
        <w:jc w:val="both"/>
        <w:rPr>
          <w:rFonts w:ascii="Play" w:hAnsi="Play" w:cs="Arial"/>
          <w:sz w:val="24"/>
          <w:szCs w:val="24"/>
          <w:lang w:val="en-GB"/>
        </w:rPr>
      </w:pPr>
      <w:r w:rsidRPr="00C4379E">
        <w:rPr>
          <w:rFonts w:ascii="Play" w:hAnsi="Play" w:cs="Arial"/>
          <w:sz w:val="24"/>
          <w:szCs w:val="24"/>
          <w:lang w:val="en-GB"/>
        </w:rPr>
        <w:t>And the participation of 52 localized gambling operators from all over Colombia</w:t>
      </w:r>
    </w:p>
    <w:sectPr w:rsidR="007F3335" w:rsidRPr="00C4379E">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DC1A9" w14:textId="77777777" w:rsidR="00547DA5" w:rsidRDefault="00547DA5" w:rsidP="00C4379E">
      <w:pPr>
        <w:spacing w:after="0" w:line="240" w:lineRule="auto"/>
      </w:pPr>
      <w:r>
        <w:separator/>
      </w:r>
    </w:p>
  </w:endnote>
  <w:endnote w:type="continuationSeparator" w:id="0">
    <w:p w14:paraId="6949DAE8" w14:textId="77777777" w:rsidR="00547DA5" w:rsidRDefault="00547DA5" w:rsidP="00C4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Play">
    <w:panose1 w:val="00000500000000000000"/>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AFF9F" w14:textId="77777777" w:rsidR="00C4379E" w:rsidRDefault="00C437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B972" w14:textId="77777777" w:rsidR="00C4379E" w:rsidRDefault="00C437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F82A4" w14:textId="77777777" w:rsidR="00C4379E" w:rsidRDefault="00C437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A052F" w14:textId="77777777" w:rsidR="00547DA5" w:rsidRDefault="00547DA5" w:rsidP="00C4379E">
      <w:pPr>
        <w:spacing w:after="0" w:line="240" w:lineRule="auto"/>
      </w:pPr>
      <w:r>
        <w:separator/>
      </w:r>
    </w:p>
  </w:footnote>
  <w:footnote w:type="continuationSeparator" w:id="0">
    <w:p w14:paraId="0C308EE1" w14:textId="77777777" w:rsidR="00547DA5" w:rsidRDefault="00547DA5" w:rsidP="00C43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7F095" w14:textId="16661771" w:rsidR="00C4379E" w:rsidRDefault="00C4379E">
    <w:pPr>
      <w:pStyle w:val="Encabezado"/>
    </w:pPr>
    <w:r>
      <w:rPr>
        <w:noProof/>
      </w:rPr>
      <w:pict w14:anchorId="659E0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37549" o:spid="_x0000_s2050" type="#_x0000_t75" style="position:absolute;margin-left:0;margin-top:0;width:612pt;height:11in;z-index:-251657216;mso-position-horizontal:center;mso-position-horizontal-relative:margin;mso-position-vertical:center;mso-position-vertical-relative:margin" o:allowincell="f">
          <v:imagedata r:id="rId1" o:title="membre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8E5EE" w14:textId="7A644695" w:rsidR="00C4379E" w:rsidRDefault="00C4379E">
    <w:pPr>
      <w:pStyle w:val="Encabezado"/>
    </w:pPr>
    <w:r>
      <w:rPr>
        <w:noProof/>
      </w:rPr>
      <w:pict w14:anchorId="73F4A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37550" o:spid="_x0000_s2051" type="#_x0000_t75" style="position:absolute;margin-left:0;margin-top:0;width:612pt;height:11in;z-index:-251656192;mso-position-horizontal:center;mso-position-horizontal-relative:margin;mso-position-vertical:center;mso-position-vertical-relative:margin" o:allowincell="f">
          <v:imagedata r:id="rId1" o:title="membre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35672" w14:textId="79C39AC0" w:rsidR="00C4379E" w:rsidRDefault="00C4379E">
    <w:pPr>
      <w:pStyle w:val="Encabezado"/>
    </w:pPr>
    <w:r>
      <w:rPr>
        <w:noProof/>
      </w:rPr>
      <w:pict w14:anchorId="6014B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37548" o:spid="_x0000_s2049" type="#_x0000_t75" style="position:absolute;margin-left:0;margin-top:0;width:612pt;height:11in;z-index:-251658240;mso-position-horizontal:center;mso-position-horizontal-relative:margin;mso-position-vertical:center;mso-position-vertical-relative:margin" o:allowincell="f">
          <v:imagedata r:id="rId1" o:title="membret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2C5C"/>
    <w:multiLevelType w:val="hybridMultilevel"/>
    <w:tmpl w:val="E1528D5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 w15:restartNumberingAfterBreak="0">
    <w:nsid w:val="0682498D"/>
    <w:multiLevelType w:val="hybridMultilevel"/>
    <w:tmpl w:val="CBD2B9C8"/>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 w15:restartNumberingAfterBreak="0">
    <w:nsid w:val="081F3B2B"/>
    <w:multiLevelType w:val="hybridMultilevel"/>
    <w:tmpl w:val="612C4C8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104258AD"/>
    <w:multiLevelType w:val="hybridMultilevel"/>
    <w:tmpl w:val="5074D580"/>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4" w15:restartNumberingAfterBreak="0">
    <w:nsid w:val="12DD5D90"/>
    <w:multiLevelType w:val="hybridMultilevel"/>
    <w:tmpl w:val="3DEE201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C97CA6"/>
    <w:multiLevelType w:val="hybridMultilevel"/>
    <w:tmpl w:val="59881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225F2E"/>
    <w:multiLevelType w:val="hybridMultilevel"/>
    <w:tmpl w:val="5AF25E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BD4AD5"/>
    <w:multiLevelType w:val="hybridMultilevel"/>
    <w:tmpl w:val="2CDEBF3E"/>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8" w15:restartNumberingAfterBreak="0">
    <w:nsid w:val="22C21220"/>
    <w:multiLevelType w:val="hybridMultilevel"/>
    <w:tmpl w:val="2C5AD904"/>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9" w15:restartNumberingAfterBreak="0">
    <w:nsid w:val="29554F6F"/>
    <w:multiLevelType w:val="hybridMultilevel"/>
    <w:tmpl w:val="3B161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113CBB"/>
    <w:multiLevelType w:val="hybridMultilevel"/>
    <w:tmpl w:val="1D00D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2B2650"/>
    <w:multiLevelType w:val="hybridMultilevel"/>
    <w:tmpl w:val="17E04F76"/>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2" w15:restartNumberingAfterBreak="0">
    <w:nsid w:val="33725510"/>
    <w:multiLevelType w:val="hybridMultilevel"/>
    <w:tmpl w:val="2BB87D92"/>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3" w15:restartNumberingAfterBreak="0">
    <w:nsid w:val="393859DB"/>
    <w:multiLevelType w:val="hybridMultilevel"/>
    <w:tmpl w:val="F67CAD76"/>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4" w15:restartNumberingAfterBreak="0">
    <w:nsid w:val="3AA75DA6"/>
    <w:multiLevelType w:val="hybridMultilevel"/>
    <w:tmpl w:val="CAE442B0"/>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5" w15:restartNumberingAfterBreak="0">
    <w:nsid w:val="3C7104E7"/>
    <w:multiLevelType w:val="hybridMultilevel"/>
    <w:tmpl w:val="89FC1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DC50A9"/>
    <w:multiLevelType w:val="hybridMultilevel"/>
    <w:tmpl w:val="73980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694D9D"/>
    <w:multiLevelType w:val="hybridMultilevel"/>
    <w:tmpl w:val="8E5CD1FE"/>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8" w15:restartNumberingAfterBreak="0">
    <w:nsid w:val="41046CB7"/>
    <w:multiLevelType w:val="hybridMultilevel"/>
    <w:tmpl w:val="D6DC31CA"/>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19" w15:restartNumberingAfterBreak="0">
    <w:nsid w:val="467D6033"/>
    <w:multiLevelType w:val="hybridMultilevel"/>
    <w:tmpl w:val="E8164846"/>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0" w15:restartNumberingAfterBreak="0">
    <w:nsid w:val="49E64B15"/>
    <w:multiLevelType w:val="hybridMultilevel"/>
    <w:tmpl w:val="2D381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A627E6"/>
    <w:multiLevelType w:val="hybridMultilevel"/>
    <w:tmpl w:val="CEF66698"/>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2" w15:restartNumberingAfterBreak="0">
    <w:nsid w:val="57634708"/>
    <w:multiLevelType w:val="hybridMultilevel"/>
    <w:tmpl w:val="9C6ED178"/>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3" w15:restartNumberingAfterBreak="0">
    <w:nsid w:val="59A27164"/>
    <w:multiLevelType w:val="hybridMultilevel"/>
    <w:tmpl w:val="B6AA4F52"/>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4" w15:restartNumberingAfterBreak="0">
    <w:nsid w:val="5D460218"/>
    <w:multiLevelType w:val="hybridMultilevel"/>
    <w:tmpl w:val="16CE554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610A7A1C"/>
    <w:multiLevelType w:val="hybridMultilevel"/>
    <w:tmpl w:val="97565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5664318"/>
    <w:multiLevelType w:val="hybridMultilevel"/>
    <w:tmpl w:val="77B00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8B6AB9"/>
    <w:multiLevelType w:val="hybridMultilevel"/>
    <w:tmpl w:val="FF40C5A8"/>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28" w15:restartNumberingAfterBreak="0">
    <w:nsid w:val="69B4681D"/>
    <w:multiLevelType w:val="hybridMultilevel"/>
    <w:tmpl w:val="F1B8DC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00E1D8E"/>
    <w:multiLevelType w:val="hybridMultilevel"/>
    <w:tmpl w:val="84DC6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167207"/>
    <w:multiLevelType w:val="hybridMultilevel"/>
    <w:tmpl w:val="7408C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A759E5"/>
    <w:multiLevelType w:val="hybridMultilevel"/>
    <w:tmpl w:val="E062B458"/>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32" w15:restartNumberingAfterBreak="0">
    <w:nsid w:val="784B30C2"/>
    <w:multiLevelType w:val="hybridMultilevel"/>
    <w:tmpl w:val="883A9274"/>
    <w:lvl w:ilvl="0" w:tplc="240A0001">
      <w:start w:val="1"/>
      <w:numFmt w:val="bullet"/>
      <w:lvlText w:val=""/>
      <w:lvlJc w:val="left"/>
      <w:pPr>
        <w:ind w:left="12" w:hanging="360"/>
      </w:pPr>
      <w:rPr>
        <w:rFonts w:ascii="Symbol" w:hAnsi="Symbol" w:hint="default"/>
      </w:rPr>
    </w:lvl>
    <w:lvl w:ilvl="1" w:tplc="240A0003" w:tentative="1">
      <w:start w:val="1"/>
      <w:numFmt w:val="bullet"/>
      <w:lvlText w:val="o"/>
      <w:lvlJc w:val="left"/>
      <w:pPr>
        <w:ind w:left="732" w:hanging="360"/>
      </w:pPr>
      <w:rPr>
        <w:rFonts w:ascii="Courier New" w:hAnsi="Courier New" w:cs="Courier New" w:hint="default"/>
      </w:rPr>
    </w:lvl>
    <w:lvl w:ilvl="2" w:tplc="240A0005" w:tentative="1">
      <w:start w:val="1"/>
      <w:numFmt w:val="bullet"/>
      <w:lvlText w:val=""/>
      <w:lvlJc w:val="left"/>
      <w:pPr>
        <w:ind w:left="1452" w:hanging="360"/>
      </w:pPr>
      <w:rPr>
        <w:rFonts w:ascii="Wingdings" w:hAnsi="Wingdings" w:hint="default"/>
      </w:rPr>
    </w:lvl>
    <w:lvl w:ilvl="3" w:tplc="240A0001" w:tentative="1">
      <w:start w:val="1"/>
      <w:numFmt w:val="bullet"/>
      <w:lvlText w:val=""/>
      <w:lvlJc w:val="left"/>
      <w:pPr>
        <w:ind w:left="2172" w:hanging="360"/>
      </w:pPr>
      <w:rPr>
        <w:rFonts w:ascii="Symbol" w:hAnsi="Symbol" w:hint="default"/>
      </w:rPr>
    </w:lvl>
    <w:lvl w:ilvl="4" w:tplc="240A0003" w:tentative="1">
      <w:start w:val="1"/>
      <w:numFmt w:val="bullet"/>
      <w:lvlText w:val="o"/>
      <w:lvlJc w:val="left"/>
      <w:pPr>
        <w:ind w:left="2892" w:hanging="360"/>
      </w:pPr>
      <w:rPr>
        <w:rFonts w:ascii="Courier New" w:hAnsi="Courier New" w:cs="Courier New" w:hint="default"/>
      </w:rPr>
    </w:lvl>
    <w:lvl w:ilvl="5" w:tplc="240A0005" w:tentative="1">
      <w:start w:val="1"/>
      <w:numFmt w:val="bullet"/>
      <w:lvlText w:val=""/>
      <w:lvlJc w:val="left"/>
      <w:pPr>
        <w:ind w:left="3612" w:hanging="360"/>
      </w:pPr>
      <w:rPr>
        <w:rFonts w:ascii="Wingdings" w:hAnsi="Wingdings" w:hint="default"/>
      </w:rPr>
    </w:lvl>
    <w:lvl w:ilvl="6" w:tplc="240A0001" w:tentative="1">
      <w:start w:val="1"/>
      <w:numFmt w:val="bullet"/>
      <w:lvlText w:val=""/>
      <w:lvlJc w:val="left"/>
      <w:pPr>
        <w:ind w:left="4332" w:hanging="360"/>
      </w:pPr>
      <w:rPr>
        <w:rFonts w:ascii="Symbol" w:hAnsi="Symbol" w:hint="default"/>
      </w:rPr>
    </w:lvl>
    <w:lvl w:ilvl="7" w:tplc="240A0003" w:tentative="1">
      <w:start w:val="1"/>
      <w:numFmt w:val="bullet"/>
      <w:lvlText w:val="o"/>
      <w:lvlJc w:val="left"/>
      <w:pPr>
        <w:ind w:left="5052" w:hanging="360"/>
      </w:pPr>
      <w:rPr>
        <w:rFonts w:ascii="Courier New" w:hAnsi="Courier New" w:cs="Courier New" w:hint="default"/>
      </w:rPr>
    </w:lvl>
    <w:lvl w:ilvl="8" w:tplc="240A0005" w:tentative="1">
      <w:start w:val="1"/>
      <w:numFmt w:val="bullet"/>
      <w:lvlText w:val=""/>
      <w:lvlJc w:val="left"/>
      <w:pPr>
        <w:ind w:left="5772" w:hanging="360"/>
      </w:pPr>
      <w:rPr>
        <w:rFonts w:ascii="Wingdings" w:hAnsi="Wingdings" w:hint="default"/>
      </w:rPr>
    </w:lvl>
  </w:abstractNum>
  <w:abstractNum w:abstractNumId="33" w15:restartNumberingAfterBreak="0">
    <w:nsid w:val="7FA11706"/>
    <w:multiLevelType w:val="hybridMultilevel"/>
    <w:tmpl w:val="FAB6E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24"/>
  </w:num>
  <w:num w:numId="4">
    <w:abstractNumId w:val="0"/>
  </w:num>
  <w:num w:numId="5">
    <w:abstractNumId w:val="2"/>
  </w:num>
  <w:num w:numId="6">
    <w:abstractNumId w:val="11"/>
  </w:num>
  <w:num w:numId="7">
    <w:abstractNumId w:val="27"/>
  </w:num>
  <w:num w:numId="8">
    <w:abstractNumId w:val="3"/>
  </w:num>
  <w:num w:numId="9">
    <w:abstractNumId w:val="19"/>
  </w:num>
  <w:num w:numId="10">
    <w:abstractNumId w:val="12"/>
  </w:num>
  <w:num w:numId="11">
    <w:abstractNumId w:val="14"/>
  </w:num>
  <w:num w:numId="12">
    <w:abstractNumId w:val="13"/>
  </w:num>
  <w:num w:numId="13">
    <w:abstractNumId w:val="22"/>
  </w:num>
  <w:num w:numId="14">
    <w:abstractNumId w:val="31"/>
  </w:num>
  <w:num w:numId="15">
    <w:abstractNumId w:val="17"/>
  </w:num>
  <w:num w:numId="16">
    <w:abstractNumId w:val="18"/>
  </w:num>
  <w:num w:numId="17">
    <w:abstractNumId w:val="21"/>
  </w:num>
  <w:num w:numId="18">
    <w:abstractNumId w:val="23"/>
  </w:num>
  <w:num w:numId="19">
    <w:abstractNumId w:val="1"/>
  </w:num>
  <w:num w:numId="20">
    <w:abstractNumId w:val="8"/>
  </w:num>
  <w:num w:numId="21">
    <w:abstractNumId w:val="32"/>
  </w:num>
  <w:num w:numId="22">
    <w:abstractNumId w:val="7"/>
  </w:num>
  <w:num w:numId="23">
    <w:abstractNumId w:val="30"/>
  </w:num>
  <w:num w:numId="24">
    <w:abstractNumId w:val="33"/>
  </w:num>
  <w:num w:numId="25">
    <w:abstractNumId w:val="26"/>
  </w:num>
  <w:num w:numId="26">
    <w:abstractNumId w:val="29"/>
  </w:num>
  <w:num w:numId="27">
    <w:abstractNumId w:val="5"/>
  </w:num>
  <w:num w:numId="28">
    <w:abstractNumId w:val="25"/>
  </w:num>
  <w:num w:numId="29">
    <w:abstractNumId w:val="15"/>
  </w:num>
  <w:num w:numId="30">
    <w:abstractNumId w:val="20"/>
  </w:num>
  <w:num w:numId="31">
    <w:abstractNumId w:val="10"/>
  </w:num>
  <w:num w:numId="32">
    <w:abstractNumId w:val="6"/>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s-CO" w:vendorID="64" w:dllVersion="0"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3F"/>
    <w:rsid w:val="00033E09"/>
    <w:rsid w:val="000F2F11"/>
    <w:rsid w:val="00174E8F"/>
    <w:rsid w:val="001942AD"/>
    <w:rsid w:val="001F7C6C"/>
    <w:rsid w:val="002B7EAB"/>
    <w:rsid w:val="003531C4"/>
    <w:rsid w:val="003F222E"/>
    <w:rsid w:val="004144C3"/>
    <w:rsid w:val="00416335"/>
    <w:rsid w:val="004B3B86"/>
    <w:rsid w:val="004E683B"/>
    <w:rsid w:val="00547DA5"/>
    <w:rsid w:val="005C4D17"/>
    <w:rsid w:val="005D7B3F"/>
    <w:rsid w:val="005D7E70"/>
    <w:rsid w:val="006A32A8"/>
    <w:rsid w:val="0073077C"/>
    <w:rsid w:val="007F3335"/>
    <w:rsid w:val="00813CAE"/>
    <w:rsid w:val="008A5225"/>
    <w:rsid w:val="008D4DBA"/>
    <w:rsid w:val="00A34EA9"/>
    <w:rsid w:val="00A61D18"/>
    <w:rsid w:val="00AB0524"/>
    <w:rsid w:val="00B508DE"/>
    <w:rsid w:val="00B87653"/>
    <w:rsid w:val="00BC18DB"/>
    <w:rsid w:val="00C4379E"/>
    <w:rsid w:val="00C65481"/>
    <w:rsid w:val="00D009C8"/>
    <w:rsid w:val="00D23341"/>
    <w:rsid w:val="00D250D9"/>
    <w:rsid w:val="00D43386"/>
    <w:rsid w:val="00D47F3A"/>
    <w:rsid w:val="00DD77CA"/>
    <w:rsid w:val="00F16F27"/>
    <w:rsid w:val="00F621EE"/>
    <w:rsid w:val="00F87F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6F6C70"/>
  <w15:chartTrackingRefBased/>
  <w15:docId w15:val="{2B33CC0E-0F30-4B63-88BB-3D9EBB00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1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A5225"/>
    <w:pPr>
      <w:ind w:left="720"/>
      <w:contextualSpacing/>
    </w:pPr>
  </w:style>
  <w:style w:type="paragraph" w:customStyle="1" w:styleId="Default">
    <w:name w:val="Default"/>
    <w:rsid w:val="00AB0524"/>
    <w:pPr>
      <w:autoSpaceDE w:val="0"/>
      <w:autoSpaceDN w:val="0"/>
      <w:adjustRightInd w:val="0"/>
      <w:spacing w:after="0" w:line="240" w:lineRule="auto"/>
    </w:pPr>
    <w:rPr>
      <w:rFonts w:ascii="Segoe UI Symbol" w:hAnsi="Segoe UI Symbol" w:cs="Segoe UI Symbol"/>
      <w:color w:val="000000"/>
      <w:sz w:val="24"/>
      <w:szCs w:val="24"/>
    </w:rPr>
  </w:style>
  <w:style w:type="table" w:styleId="Tablaconcuadrcula">
    <w:name w:val="Table Grid"/>
    <w:basedOn w:val="Tablanormal"/>
    <w:uiPriority w:val="39"/>
    <w:rsid w:val="00F8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F3335"/>
    <w:rPr>
      <w:color w:val="0563C1" w:themeColor="hyperlink"/>
      <w:u w:val="single"/>
    </w:rPr>
  </w:style>
  <w:style w:type="character" w:styleId="Mencinsinresolver">
    <w:name w:val="Unresolved Mention"/>
    <w:basedOn w:val="Fuentedeprrafopredeter"/>
    <w:uiPriority w:val="99"/>
    <w:semiHidden/>
    <w:unhideWhenUsed/>
    <w:rsid w:val="007F3335"/>
    <w:rPr>
      <w:color w:val="605E5C"/>
      <w:shd w:val="clear" w:color="auto" w:fill="E1DFDD"/>
    </w:rPr>
  </w:style>
  <w:style w:type="paragraph" w:styleId="Encabezado">
    <w:name w:val="header"/>
    <w:basedOn w:val="Normal"/>
    <w:link w:val="EncabezadoCar"/>
    <w:uiPriority w:val="99"/>
    <w:unhideWhenUsed/>
    <w:rsid w:val="00C437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379E"/>
  </w:style>
  <w:style w:type="paragraph" w:styleId="Piedepgina">
    <w:name w:val="footer"/>
    <w:basedOn w:val="Normal"/>
    <w:link w:val="PiedepginaCar"/>
    <w:uiPriority w:val="99"/>
    <w:unhideWhenUsed/>
    <w:rsid w:val="00C437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3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065207">
      <w:bodyDiv w:val="1"/>
      <w:marLeft w:val="0"/>
      <w:marRight w:val="0"/>
      <w:marTop w:val="0"/>
      <w:marBottom w:val="0"/>
      <w:divBdr>
        <w:top w:val="none" w:sz="0" w:space="0" w:color="auto"/>
        <w:left w:val="none" w:sz="0" w:space="0" w:color="auto"/>
        <w:bottom w:val="none" w:sz="0" w:space="0" w:color="auto"/>
        <w:right w:val="none" w:sz="0" w:space="0" w:color="auto"/>
      </w:divBdr>
      <w:divsChild>
        <w:div w:id="552237277">
          <w:marLeft w:val="0"/>
          <w:marRight w:val="0"/>
          <w:marTop w:val="0"/>
          <w:marBottom w:val="0"/>
          <w:divBdr>
            <w:top w:val="none" w:sz="0" w:space="0" w:color="auto"/>
            <w:left w:val="none" w:sz="0" w:space="0" w:color="auto"/>
            <w:bottom w:val="none" w:sz="0" w:space="0" w:color="auto"/>
            <w:right w:val="none" w:sz="0" w:space="0" w:color="auto"/>
          </w:divBdr>
          <w:divsChild>
            <w:div w:id="1924293537">
              <w:marLeft w:val="0"/>
              <w:marRight w:val="0"/>
              <w:marTop w:val="0"/>
              <w:marBottom w:val="0"/>
              <w:divBdr>
                <w:top w:val="none" w:sz="0" w:space="0" w:color="auto"/>
                <w:left w:val="none" w:sz="0" w:space="0" w:color="auto"/>
                <w:bottom w:val="none" w:sz="0" w:space="0" w:color="auto"/>
                <w:right w:val="none" w:sz="0" w:space="0" w:color="auto"/>
              </w:divBdr>
              <w:divsChild>
                <w:div w:id="1118597891">
                  <w:marLeft w:val="0"/>
                  <w:marRight w:val="0"/>
                  <w:marTop w:val="0"/>
                  <w:marBottom w:val="0"/>
                  <w:divBdr>
                    <w:top w:val="none" w:sz="0" w:space="0" w:color="auto"/>
                    <w:left w:val="none" w:sz="0" w:space="0" w:color="auto"/>
                    <w:bottom w:val="none" w:sz="0" w:space="0" w:color="auto"/>
                    <w:right w:val="none" w:sz="0" w:space="0" w:color="auto"/>
                  </w:divBdr>
                </w:div>
              </w:divsChild>
            </w:div>
            <w:div w:id="848131963">
              <w:marLeft w:val="0"/>
              <w:marRight w:val="0"/>
              <w:marTop w:val="0"/>
              <w:marBottom w:val="0"/>
              <w:divBdr>
                <w:top w:val="none" w:sz="0" w:space="0" w:color="auto"/>
                <w:left w:val="none" w:sz="0" w:space="0" w:color="auto"/>
                <w:bottom w:val="none" w:sz="0" w:space="0" w:color="auto"/>
                <w:right w:val="none" w:sz="0" w:space="0" w:color="auto"/>
              </w:divBdr>
              <w:divsChild>
                <w:div w:id="664360150">
                  <w:marLeft w:val="0"/>
                  <w:marRight w:val="0"/>
                  <w:marTop w:val="0"/>
                  <w:marBottom w:val="0"/>
                  <w:divBdr>
                    <w:top w:val="none" w:sz="0" w:space="0" w:color="auto"/>
                    <w:left w:val="none" w:sz="0" w:space="0" w:color="auto"/>
                    <w:bottom w:val="none" w:sz="0" w:space="0" w:color="auto"/>
                    <w:right w:val="none" w:sz="0" w:space="0" w:color="auto"/>
                  </w:divBdr>
                  <w:divsChild>
                    <w:div w:id="1641417880">
                      <w:marLeft w:val="0"/>
                      <w:marRight w:val="0"/>
                      <w:marTop w:val="0"/>
                      <w:marBottom w:val="0"/>
                      <w:divBdr>
                        <w:top w:val="none" w:sz="0" w:space="0" w:color="auto"/>
                        <w:left w:val="none" w:sz="0" w:space="0" w:color="auto"/>
                        <w:bottom w:val="none" w:sz="0" w:space="0" w:color="auto"/>
                        <w:right w:val="none" w:sz="0" w:space="0" w:color="auto"/>
                      </w:divBdr>
                      <w:divsChild>
                        <w:div w:id="1080565676">
                          <w:marLeft w:val="0"/>
                          <w:marRight w:val="0"/>
                          <w:marTop w:val="0"/>
                          <w:marBottom w:val="0"/>
                          <w:divBdr>
                            <w:top w:val="none" w:sz="0" w:space="0" w:color="auto"/>
                            <w:left w:val="none" w:sz="0" w:space="0" w:color="auto"/>
                            <w:bottom w:val="none" w:sz="0" w:space="0" w:color="auto"/>
                            <w:right w:val="none" w:sz="0" w:space="0" w:color="auto"/>
                          </w:divBdr>
                        </w:div>
                        <w:div w:id="1538539907">
                          <w:marLeft w:val="0"/>
                          <w:marRight w:val="0"/>
                          <w:marTop w:val="0"/>
                          <w:marBottom w:val="0"/>
                          <w:divBdr>
                            <w:top w:val="none" w:sz="0" w:space="0" w:color="auto"/>
                            <w:left w:val="none" w:sz="0" w:space="0" w:color="auto"/>
                            <w:bottom w:val="none" w:sz="0" w:space="0" w:color="auto"/>
                            <w:right w:val="none" w:sz="0" w:space="0" w:color="auto"/>
                          </w:divBdr>
                          <w:divsChild>
                            <w:div w:id="95945590">
                              <w:marLeft w:val="0"/>
                              <w:marRight w:val="300"/>
                              <w:marTop w:val="180"/>
                              <w:marBottom w:val="0"/>
                              <w:divBdr>
                                <w:top w:val="none" w:sz="0" w:space="0" w:color="auto"/>
                                <w:left w:val="none" w:sz="0" w:space="0" w:color="auto"/>
                                <w:bottom w:val="none" w:sz="0" w:space="0" w:color="auto"/>
                                <w:right w:val="none" w:sz="0" w:space="0" w:color="auto"/>
                              </w:divBdr>
                              <w:divsChild>
                                <w:div w:id="4341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7775">
              <w:marLeft w:val="0"/>
              <w:marRight w:val="60"/>
              <w:marTop w:val="0"/>
              <w:marBottom w:val="0"/>
              <w:divBdr>
                <w:top w:val="none" w:sz="0" w:space="0" w:color="auto"/>
                <w:left w:val="none" w:sz="0" w:space="0" w:color="auto"/>
                <w:bottom w:val="none" w:sz="0" w:space="0" w:color="auto"/>
                <w:right w:val="none" w:sz="0" w:space="0" w:color="auto"/>
              </w:divBdr>
              <w:divsChild>
                <w:div w:id="12437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40210">
          <w:marLeft w:val="0"/>
          <w:marRight w:val="0"/>
          <w:marTop w:val="0"/>
          <w:marBottom w:val="0"/>
          <w:divBdr>
            <w:top w:val="none" w:sz="0" w:space="0" w:color="auto"/>
            <w:left w:val="none" w:sz="0" w:space="0" w:color="auto"/>
            <w:bottom w:val="none" w:sz="0" w:space="0" w:color="auto"/>
            <w:right w:val="none" w:sz="0" w:space="0" w:color="auto"/>
          </w:divBdr>
          <w:divsChild>
            <w:div w:id="1725983198">
              <w:marLeft w:val="0"/>
              <w:marRight w:val="0"/>
              <w:marTop w:val="0"/>
              <w:marBottom w:val="0"/>
              <w:divBdr>
                <w:top w:val="none" w:sz="0" w:space="0" w:color="auto"/>
                <w:left w:val="none" w:sz="0" w:space="0" w:color="auto"/>
                <w:bottom w:val="none" w:sz="0" w:space="0" w:color="auto"/>
                <w:right w:val="none" w:sz="0" w:space="0" w:color="auto"/>
              </w:divBdr>
              <w:divsChild>
                <w:div w:id="1907033641">
                  <w:marLeft w:val="0"/>
                  <w:marRight w:val="0"/>
                  <w:marTop w:val="0"/>
                  <w:marBottom w:val="0"/>
                  <w:divBdr>
                    <w:top w:val="none" w:sz="0" w:space="0" w:color="auto"/>
                    <w:left w:val="none" w:sz="0" w:space="0" w:color="auto"/>
                    <w:bottom w:val="none" w:sz="0" w:space="0" w:color="auto"/>
                    <w:right w:val="none" w:sz="0" w:space="0" w:color="auto"/>
                  </w:divBdr>
                  <w:divsChild>
                    <w:div w:id="2127963318">
                      <w:marLeft w:val="0"/>
                      <w:marRight w:val="0"/>
                      <w:marTop w:val="0"/>
                      <w:marBottom w:val="0"/>
                      <w:divBdr>
                        <w:top w:val="none" w:sz="0" w:space="0" w:color="auto"/>
                        <w:left w:val="none" w:sz="0" w:space="0" w:color="auto"/>
                        <w:bottom w:val="none" w:sz="0" w:space="0" w:color="auto"/>
                        <w:right w:val="none" w:sz="0" w:space="0" w:color="auto"/>
                      </w:divBdr>
                      <w:divsChild>
                        <w:div w:id="14577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s://www.minsalud.gov.co/Ministerio/Institucional/Procesos%20y%20procedimientos/GIPS1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yperlink" Target="https://www.minsalud.gov.co/salud/publica/PET/Paginas/Documentos-%20Administrativos-covid-19.aspx"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s://www.paho.org/es/covid-19-materiales-comunicacion"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yperlink" Target="http://www.unilibre.edu.co/bogota/ul/noticias/noticias-universitarias/4796-conoce-el-correcto-uso-del-tapabocas" TargetMode="External"/><Relationship Id="rId35" Type="http://schemas.openxmlformats.org/officeDocument/2006/relationships/footer" Target="footer2.xml"/><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44</Pages>
  <Words>10255</Words>
  <Characters>56403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Cruz</dc:creator>
  <cp:keywords/>
  <dc:description/>
  <cp:lastModifiedBy>Camila</cp:lastModifiedBy>
  <cp:revision>2</cp:revision>
  <dcterms:created xsi:type="dcterms:W3CDTF">2020-05-07T18:41:00Z</dcterms:created>
  <dcterms:modified xsi:type="dcterms:W3CDTF">2020-05-08T12:44:00Z</dcterms:modified>
</cp:coreProperties>
</file>